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01C" w:rsidRDefault="005D101C" w:rsidP="005D101C">
      <w:pPr>
        <w:rPr>
          <w:rFonts w:ascii="幼圆" w:eastAsia="幼圆"/>
          <w:sz w:val="32"/>
        </w:rPr>
      </w:pPr>
      <w:r>
        <w:rPr>
          <w:rFonts w:ascii="幼圆" w:eastAsia="幼圆" w:hint="eastAsia"/>
          <w:sz w:val="32"/>
        </w:rPr>
        <w:t>化工环保通讯     5</w:t>
      </w:r>
      <w:r>
        <w:rPr>
          <w:rFonts w:hint="eastAsia"/>
          <w:sz w:val="32"/>
        </w:rPr>
        <w:t>/</w:t>
      </w:r>
      <w:r>
        <w:rPr>
          <w:sz w:val="32"/>
        </w:rPr>
        <w:t>20</w:t>
      </w:r>
      <w:r>
        <w:rPr>
          <w:rFonts w:hint="eastAsia"/>
          <w:sz w:val="32"/>
        </w:rPr>
        <w:t xml:space="preserve">16    </w:t>
      </w:r>
      <w:r>
        <w:rPr>
          <w:rFonts w:hint="eastAsia"/>
          <w:sz w:val="28"/>
        </w:rPr>
        <w:t xml:space="preserve"> 2016</w:t>
      </w:r>
      <w:r>
        <w:rPr>
          <w:rFonts w:hint="eastAsia"/>
          <w:sz w:val="28"/>
        </w:rPr>
        <w:t>年</w:t>
      </w:r>
      <w:r>
        <w:rPr>
          <w:rFonts w:hint="eastAsia"/>
          <w:sz w:val="28"/>
        </w:rPr>
        <w:t>5</w:t>
      </w:r>
      <w:r>
        <w:rPr>
          <w:rFonts w:hint="eastAsia"/>
          <w:sz w:val="28"/>
        </w:rPr>
        <w:t>月</w:t>
      </w:r>
      <w:r>
        <w:rPr>
          <w:rFonts w:hint="eastAsia"/>
          <w:sz w:val="28"/>
        </w:rPr>
        <w:t xml:space="preserve">  </w:t>
      </w:r>
      <w:r>
        <w:rPr>
          <w:rFonts w:hint="eastAsia"/>
          <w:sz w:val="28"/>
        </w:rPr>
        <w:t>（总第</w:t>
      </w:r>
      <w:r>
        <w:rPr>
          <w:rFonts w:hint="eastAsia"/>
          <w:sz w:val="28"/>
        </w:rPr>
        <w:t>213</w:t>
      </w:r>
      <w:r>
        <w:rPr>
          <w:rFonts w:hint="eastAsia"/>
          <w:sz w:val="28"/>
        </w:rPr>
        <w:t>期）</w:t>
      </w:r>
    </w:p>
    <w:p w:rsidR="005D101C" w:rsidRDefault="005D101C" w:rsidP="005D101C">
      <w:pPr>
        <w:rPr>
          <w:sz w:val="28"/>
        </w:rPr>
      </w:pPr>
      <w:r>
        <w:rPr>
          <w:rFonts w:hint="eastAsia"/>
          <w:sz w:val="28"/>
        </w:rPr>
        <w:t>中国化工环保协会</w:t>
      </w:r>
      <w:r>
        <w:rPr>
          <w:rFonts w:hint="eastAsia"/>
          <w:sz w:val="28"/>
        </w:rPr>
        <w:t xml:space="preserve">  </w:t>
      </w:r>
      <w:r>
        <w:rPr>
          <w:rFonts w:hint="eastAsia"/>
          <w:sz w:val="28"/>
        </w:rPr>
        <w:t>电话：</w:t>
      </w:r>
      <w:r>
        <w:rPr>
          <w:rFonts w:hint="eastAsia"/>
          <w:sz w:val="28"/>
        </w:rPr>
        <w:t xml:space="preserve">84885718  </w:t>
      </w:r>
      <w:r>
        <w:rPr>
          <w:rFonts w:hint="eastAsia"/>
          <w:sz w:val="28"/>
        </w:rPr>
        <w:t>网址：</w:t>
      </w:r>
      <w:r>
        <w:rPr>
          <w:rFonts w:hint="eastAsia"/>
          <w:sz w:val="24"/>
        </w:rPr>
        <w:t>www.cciepa.org.cn</w:t>
      </w:r>
    </w:p>
    <w:p w:rsidR="005D101C" w:rsidRPr="001442DE" w:rsidRDefault="005D101C" w:rsidP="005D101C">
      <w:pPr>
        <w:pBdr>
          <w:bottom w:val="single" w:sz="6" w:space="1" w:color="auto"/>
        </w:pBdr>
        <w:rPr>
          <w:b/>
          <w:sz w:val="28"/>
        </w:rPr>
      </w:pPr>
      <w:r>
        <w:rPr>
          <w:rFonts w:hint="eastAsia"/>
          <w:sz w:val="28"/>
        </w:rPr>
        <w:t>地址：北京亚运村安慧里</w:t>
      </w:r>
      <w:r>
        <w:rPr>
          <w:rFonts w:hint="eastAsia"/>
          <w:sz w:val="28"/>
        </w:rPr>
        <w:t>4</w:t>
      </w:r>
      <w:r>
        <w:rPr>
          <w:rFonts w:hint="eastAsia"/>
          <w:sz w:val="28"/>
        </w:rPr>
        <w:t>区</w:t>
      </w:r>
      <w:r>
        <w:rPr>
          <w:rFonts w:hint="eastAsia"/>
          <w:sz w:val="28"/>
        </w:rPr>
        <w:t>16</w:t>
      </w:r>
      <w:r>
        <w:rPr>
          <w:rFonts w:hint="eastAsia"/>
          <w:sz w:val="28"/>
        </w:rPr>
        <w:t>号楼</w:t>
      </w:r>
      <w:r>
        <w:rPr>
          <w:rFonts w:hint="eastAsia"/>
          <w:sz w:val="28"/>
        </w:rPr>
        <w:t xml:space="preserve">     </w:t>
      </w:r>
      <w:r>
        <w:rPr>
          <w:rFonts w:hint="eastAsia"/>
          <w:sz w:val="28"/>
        </w:rPr>
        <w:t>邮编：</w:t>
      </w:r>
      <w:r>
        <w:rPr>
          <w:rFonts w:hint="eastAsia"/>
          <w:sz w:val="28"/>
        </w:rPr>
        <w:t xml:space="preserve">100723    </w:t>
      </w:r>
      <w:r w:rsidRPr="001442DE">
        <w:rPr>
          <w:rFonts w:hint="eastAsia"/>
          <w:b/>
          <w:sz w:val="28"/>
        </w:rPr>
        <w:t>会员赠阅</w:t>
      </w:r>
    </w:p>
    <w:p w:rsidR="005D101C" w:rsidRDefault="005D101C" w:rsidP="005D101C">
      <w:pPr>
        <w:jc w:val="center"/>
        <w:rPr>
          <w:sz w:val="32"/>
        </w:rPr>
      </w:pPr>
      <w:r>
        <w:rPr>
          <w:rFonts w:hint="eastAsia"/>
          <w:sz w:val="32"/>
        </w:rPr>
        <w:t>目</w:t>
      </w:r>
      <w:r>
        <w:rPr>
          <w:rFonts w:hint="eastAsia"/>
          <w:sz w:val="32"/>
        </w:rPr>
        <w:t xml:space="preserve">    </w:t>
      </w:r>
      <w:r>
        <w:rPr>
          <w:rFonts w:hint="eastAsia"/>
          <w:sz w:val="32"/>
        </w:rPr>
        <w:t>录</w:t>
      </w:r>
    </w:p>
    <w:p w:rsidR="005D101C" w:rsidRDefault="005D101C" w:rsidP="005D101C">
      <w:pPr>
        <w:rPr>
          <w:sz w:val="28"/>
          <w:bdr w:val="single" w:sz="4" w:space="0" w:color="auto"/>
        </w:rPr>
      </w:pPr>
      <w:r>
        <w:rPr>
          <w:rFonts w:hint="eastAsia"/>
          <w:sz w:val="28"/>
          <w:bdr w:val="single" w:sz="4" w:space="0" w:color="auto"/>
        </w:rPr>
        <w:t>政府信息</w:t>
      </w:r>
    </w:p>
    <w:p w:rsidR="006E7D05" w:rsidRPr="006E7D05" w:rsidRDefault="006E7D05" w:rsidP="006E7D05">
      <w:pPr>
        <w:widowControl/>
        <w:spacing w:beforeLines="50" w:line="311" w:lineRule="atLeast"/>
        <w:jc w:val="left"/>
        <w:rPr>
          <w:rFonts w:ascii="宋体" w:hAnsi="宋体" w:cs="宋体"/>
          <w:bCs/>
          <w:kern w:val="0"/>
          <w:sz w:val="29"/>
          <w:szCs w:val="29"/>
        </w:rPr>
      </w:pPr>
      <w:r w:rsidRPr="006E7D05">
        <w:rPr>
          <w:rFonts w:asciiTheme="minorEastAsia" w:eastAsiaTheme="minorEastAsia" w:hAnsiTheme="minorEastAsia" w:hint="eastAsia"/>
          <w:sz w:val="28"/>
          <w:szCs w:val="28"/>
        </w:rPr>
        <w:t>Δ</w:t>
      </w:r>
      <w:r w:rsidRPr="006E7D05">
        <w:rPr>
          <w:rFonts w:ascii="宋体" w:hAnsi="宋体" w:cs="宋体" w:hint="eastAsia"/>
          <w:bCs/>
          <w:kern w:val="0"/>
          <w:sz w:val="29"/>
          <w:szCs w:val="29"/>
        </w:rPr>
        <w:t>国务院关于印发土壤污染防治行动计划的通知</w:t>
      </w:r>
    </w:p>
    <w:p w:rsidR="005D101C" w:rsidRPr="006D5F37" w:rsidRDefault="005D101C" w:rsidP="005D101C">
      <w:pPr>
        <w:widowControl/>
        <w:spacing w:line="440" w:lineRule="exact"/>
        <w:jc w:val="left"/>
        <w:rPr>
          <w:rFonts w:asciiTheme="minorEastAsia" w:eastAsiaTheme="minorEastAsia" w:hAnsiTheme="minorEastAsia" w:cs="宋体"/>
          <w:color w:val="333333"/>
          <w:kern w:val="0"/>
          <w:sz w:val="28"/>
          <w:szCs w:val="28"/>
        </w:rPr>
      </w:pPr>
      <w:r w:rsidRPr="006D5F37">
        <w:rPr>
          <w:rFonts w:asciiTheme="minorEastAsia" w:eastAsiaTheme="minorEastAsia" w:hAnsiTheme="minorEastAsia" w:hint="eastAsia"/>
          <w:sz w:val="28"/>
          <w:szCs w:val="28"/>
        </w:rPr>
        <w:t>Δ</w:t>
      </w:r>
      <w:r w:rsidRPr="006D5F37">
        <w:rPr>
          <w:rFonts w:asciiTheme="minorEastAsia" w:eastAsiaTheme="minorEastAsia" w:hAnsiTheme="minorEastAsia" w:cs="宋体" w:hint="eastAsia"/>
          <w:color w:val="333333"/>
          <w:kern w:val="0"/>
          <w:sz w:val="28"/>
          <w:szCs w:val="28"/>
        </w:rPr>
        <w:t>发改委、环保部发布《清洁生产审核办法》</w:t>
      </w:r>
    </w:p>
    <w:p w:rsidR="005D101C" w:rsidRPr="006D5F37" w:rsidRDefault="005D101C" w:rsidP="005D101C">
      <w:pPr>
        <w:spacing w:line="440" w:lineRule="exact"/>
        <w:jc w:val="left"/>
        <w:rPr>
          <w:rFonts w:asciiTheme="minorEastAsia" w:eastAsiaTheme="minorEastAsia" w:hAnsiTheme="minorEastAsia"/>
          <w:sz w:val="28"/>
          <w:szCs w:val="28"/>
        </w:rPr>
      </w:pPr>
      <w:r w:rsidRPr="006D5F37">
        <w:rPr>
          <w:rFonts w:asciiTheme="minorEastAsia" w:eastAsiaTheme="minorEastAsia" w:hAnsiTheme="minorEastAsia" w:hint="eastAsia"/>
          <w:sz w:val="28"/>
          <w:szCs w:val="28"/>
        </w:rPr>
        <w:t>Δ国家发改委 财政部办公厅关于请组织推荐2016年园区循环化改造重点支持备选园区的通知</w:t>
      </w:r>
    </w:p>
    <w:p w:rsidR="005D101C" w:rsidRPr="006D5F37" w:rsidRDefault="005D101C" w:rsidP="005D101C">
      <w:pPr>
        <w:pStyle w:val="a3"/>
        <w:spacing w:before="0" w:beforeAutospacing="0" w:after="0" w:afterAutospacing="0" w:line="440" w:lineRule="exact"/>
        <w:rPr>
          <w:rStyle w:val="a4"/>
          <w:rFonts w:asciiTheme="minorEastAsia" w:eastAsiaTheme="minorEastAsia" w:hAnsiTheme="minorEastAsia"/>
          <w:b w:val="0"/>
          <w:color w:val="333333"/>
          <w:sz w:val="28"/>
          <w:szCs w:val="28"/>
        </w:rPr>
      </w:pPr>
      <w:r w:rsidRPr="006D5F37">
        <w:rPr>
          <w:rFonts w:asciiTheme="minorEastAsia" w:eastAsiaTheme="minorEastAsia" w:hAnsiTheme="minorEastAsia" w:hint="eastAsia"/>
          <w:sz w:val="28"/>
          <w:szCs w:val="28"/>
        </w:rPr>
        <w:t>Δ</w:t>
      </w:r>
      <w:r w:rsidRPr="006D5F37">
        <w:rPr>
          <w:rStyle w:val="a4"/>
          <w:rFonts w:asciiTheme="minorEastAsia" w:eastAsiaTheme="minorEastAsia" w:hAnsiTheme="minorEastAsia" w:hint="eastAsia"/>
          <w:b w:val="0"/>
          <w:color w:val="333333"/>
          <w:sz w:val="28"/>
          <w:szCs w:val="28"/>
        </w:rPr>
        <w:t>国家发改委 财政部印发国家循环经济试点示范典型经验</w:t>
      </w:r>
    </w:p>
    <w:p w:rsidR="005D101C" w:rsidRDefault="005D101C" w:rsidP="006E7D05">
      <w:pPr>
        <w:spacing w:beforeLines="50" w:line="480" w:lineRule="exact"/>
        <w:rPr>
          <w:rFonts w:ascii="宋体" w:hAnsi="宋体"/>
          <w:sz w:val="28"/>
          <w:bdr w:val="single" w:sz="4" w:space="0" w:color="auto"/>
        </w:rPr>
      </w:pPr>
      <w:r>
        <w:rPr>
          <w:rFonts w:ascii="宋体" w:hAnsi="宋体" w:hint="eastAsia"/>
          <w:sz w:val="28"/>
          <w:bdr w:val="single" w:sz="4" w:space="0" w:color="auto"/>
        </w:rPr>
        <w:t>协会动态</w:t>
      </w:r>
    </w:p>
    <w:p w:rsidR="005D101C" w:rsidRPr="007E5446" w:rsidRDefault="005D101C" w:rsidP="006E7D05">
      <w:pPr>
        <w:widowControl/>
        <w:spacing w:beforeLines="50" w:line="440" w:lineRule="exact"/>
        <w:jc w:val="left"/>
        <w:rPr>
          <w:rFonts w:asciiTheme="minorEastAsia" w:eastAsiaTheme="minorEastAsia" w:hAnsiTheme="minorEastAsia"/>
          <w:sz w:val="28"/>
          <w:szCs w:val="28"/>
        </w:rPr>
      </w:pPr>
      <w:r w:rsidRPr="007E5446">
        <w:rPr>
          <w:rFonts w:asciiTheme="minorEastAsia" w:eastAsiaTheme="minorEastAsia" w:hAnsiTheme="minorEastAsia" w:hint="eastAsia"/>
          <w:sz w:val="28"/>
          <w:szCs w:val="28"/>
        </w:rPr>
        <w:t>Δ“十二五”全国石油和化工环保先进单位、优秀经理(厂长)、先进工作者名单公示</w:t>
      </w:r>
    </w:p>
    <w:p w:rsidR="005D101C" w:rsidRPr="007E5446" w:rsidRDefault="005D101C" w:rsidP="005D101C">
      <w:pPr>
        <w:widowControl/>
        <w:spacing w:line="440" w:lineRule="exact"/>
        <w:jc w:val="left"/>
        <w:rPr>
          <w:rFonts w:asciiTheme="minorEastAsia" w:eastAsiaTheme="minorEastAsia" w:hAnsiTheme="minorEastAsia"/>
          <w:sz w:val="28"/>
          <w:szCs w:val="28"/>
        </w:rPr>
      </w:pPr>
      <w:r w:rsidRPr="007E5446">
        <w:rPr>
          <w:rFonts w:asciiTheme="minorEastAsia" w:eastAsiaTheme="minorEastAsia" w:hAnsiTheme="minorEastAsia" w:hint="eastAsia"/>
          <w:sz w:val="28"/>
          <w:szCs w:val="28"/>
        </w:rPr>
        <w:t>Δ关于“石油和化工行业环境保护与清洁生产重点支撑技术（设备）”评选结果的公示</w:t>
      </w:r>
    </w:p>
    <w:p w:rsidR="005D101C" w:rsidRDefault="005D101C" w:rsidP="006E7D05">
      <w:pPr>
        <w:spacing w:beforeLines="50" w:afterLines="50" w:line="480" w:lineRule="exact"/>
        <w:jc w:val="left"/>
        <w:rPr>
          <w:rFonts w:ascii="宋体" w:hAnsi="宋体"/>
          <w:sz w:val="28"/>
          <w:bdr w:val="single" w:sz="4" w:space="0" w:color="auto"/>
        </w:rPr>
      </w:pPr>
      <w:r>
        <w:rPr>
          <w:rFonts w:ascii="宋体" w:hAnsi="宋体" w:hint="eastAsia"/>
          <w:sz w:val="28"/>
          <w:bdr w:val="single" w:sz="4" w:space="0" w:color="auto"/>
        </w:rPr>
        <w:t>综合信息</w:t>
      </w:r>
    </w:p>
    <w:p w:rsidR="005D101C" w:rsidRPr="00903E07" w:rsidRDefault="005D101C" w:rsidP="005D101C">
      <w:pPr>
        <w:widowControl/>
        <w:spacing w:line="440" w:lineRule="exact"/>
        <w:jc w:val="left"/>
        <w:rPr>
          <w:rFonts w:asciiTheme="minorEastAsia" w:eastAsiaTheme="minorEastAsia" w:hAnsiTheme="minorEastAsia"/>
          <w:sz w:val="28"/>
          <w:szCs w:val="28"/>
        </w:rPr>
      </w:pPr>
      <w:r w:rsidRPr="007E5446">
        <w:rPr>
          <w:rFonts w:asciiTheme="minorEastAsia" w:eastAsiaTheme="minorEastAsia" w:hAnsiTheme="minorEastAsia" w:hint="eastAsia"/>
          <w:sz w:val="28"/>
          <w:szCs w:val="28"/>
        </w:rPr>
        <w:t>Δ</w:t>
      </w:r>
      <w:r w:rsidRPr="00903E07">
        <w:rPr>
          <w:rFonts w:asciiTheme="minorEastAsia" w:eastAsiaTheme="minorEastAsia" w:hAnsiTheme="minorEastAsia" w:hint="eastAsia"/>
          <w:sz w:val="28"/>
          <w:szCs w:val="28"/>
        </w:rPr>
        <w:t>国家发展改革委、财政部联合推广循环经济典型经验</w:t>
      </w:r>
    </w:p>
    <w:p w:rsidR="005D101C" w:rsidRPr="00903E07" w:rsidRDefault="005D101C" w:rsidP="005D101C">
      <w:pPr>
        <w:widowControl/>
        <w:spacing w:line="440" w:lineRule="exact"/>
        <w:jc w:val="left"/>
        <w:rPr>
          <w:rFonts w:asciiTheme="minorEastAsia" w:eastAsiaTheme="minorEastAsia" w:hAnsiTheme="minorEastAsia"/>
          <w:sz w:val="28"/>
          <w:szCs w:val="28"/>
        </w:rPr>
      </w:pPr>
      <w:r w:rsidRPr="00903E07">
        <w:rPr>
          <w:rFonts w:asciiTheme="minorEastAsia" w:eastAsiaTheme="minorEastAsia" w:hAnsiTheme="minorEastAsia" w:hint="eastAsia"/>
          <w:sz w:val="28"/>
          <w:szCs w:val="28"/>
        </w:rPr>
        <w:t>Δ</w:t>
      </w:r>
      <w:r w:rsidRPr="00903E07">
        <w:rPr>
          <w:rFonts w:asciiTheme="minorEastAsia" w:eastAsiaTheme="minorEastAsia" w:hAnsiTheme="minorEastAsia"/>
          <w:sz w:val="28"/>
          <w:szCs w:val="28"/>
        </w:rPr>
        <w:t>化工园区面临洗牌 工信部编制危化品</w:t>
      </w:r>
      <w:r w:rsidRPr="00903E07">
        <w:rPr>
          <w:rFonts w:asciiTheme="minorEastAsia" w:eastAsiaTheme="minorEastAsia" w:hAnsiTheme="minorEastAsia" w:hint="eastAsia"/>
          <w:sz w:val="28"/>
          <w:szCs w:val="28"/>
        </w:rPr>
        <w:t>企业</w:t>
      </w:r>
      <w:r w:rsidRPr="00903E07">
        <w:rPr>
          <w:rFonts w:asciiTheme="minorEastAsia" w:eastAsiaTheme="minorEastAsia" w:hAnsiTheme="minorEastAsia"/>
          <w:sz w:val="28"/>
          <w:szCs w:val="28"/>
        </w:rPr>
        <w:t>搬迁方案</w:t>
      </w:r>
    </w:p>
    <w:p w:rsidR="005D101C" w:rsidRPr="00903E07" w:rsidRDefault="005D101C" w:rsidP="005D101C">
      <w:pPr>
        <w:widowControl/>
        <w:spacing w:line="440" w:lineRule="exact"/>
        <w:jc w:val="left"/>
        <w:rPr>
          <w:rFonts w:asciiTheme="minorEastAsia" w:eastAsiaTheme="minorEastAsia" w:hAnsiTheme="minorEastAsia"/>
          <w:sz w:val="28"/>
          <w:szCs w:val="28"/>
        </w:rPr>
      </w:pPr>
      <w:r w:rsidRPr="00903E07">
        <w:rPr>
          <w:rFonts w:asciiTheme="minorEastAsia" w:eastAsiaTheme="minorEastAsia" w:hAnsiTheme="minorEastAsia" w:hint="eastAsia"/>
          <w:sz w:val="28"/>
          <w:szCs w:val="28"/>
        </w:rPr>
        <w:t>Δ</w:t>
      </w:r>
      <w:r w:rsidR="00D31024" w:rsidRPr="00903E07">
        <w:rPr>
          <w:rFonts w:asciiTheme="minorEastAsia" w:eastAsiaTheme="minorEastAsia" w:hAnsiTheme="minorEastAsia" w:cs="宋体" w:hint="eastAsia"/>
          <w:bCs/>
          <w:kern w:val="0"/>
          <w:sz w:val="28"/>
          <w:szCs w:val="28"/>
        </w:rPr>
        <w:t>科普</w:t>
      </w:r>
      <w:r w:rsidR="00D31024" w:rsidRPr="00903E07">
        <w:rPr>
          <w:rFonts w:asciiTheme="minorEastAsia" w:eastAsiaTheme="minorEastAsia" w:hAnsiTheme="minorEastAsia" w:cs="宋体"/>
          <w:bCs/>
          <w:kern w:val="0"/>
          <w:sz w:val="28"/>
          <w:szCs w:val="28"/>
        </w:rPr>
        <w:t>探索化学化工未来</w:t>
      </w:r>
      <w:r w:rsidRPr="00903E07">
        <w:rPr>
          <w:rFonts w:asciiTheme="minorEastAsia" w:eastAsiaTheme="minorEastAsia" w:hAnsiTheme="minorEastAsia"/>
          <w:sz w:val="28"/>
          <w:szCs w:val="28"/>
        </w:rPr>
        <w:t>，激发行业创新发展</w:t>
      </w:r>
    </w:p>
    <w:p w:rsidR="005D101C" w:rsidRPr="00903E07" w:rsidRDefault="005D101C" w:rsidP="005D101C">
      <w:pPr>
        <w:widowControl/>
        <w:spacing w:line="440" w:lineRule="exact"/>
        <w:jc w:val="left"/>
        <w:rPr>
          <w:rFonts w:asciiTheme="minorEastAsia" w:eastAsiaTheme="minorEastAsia" w:hAnsiTheme="minorEastAsia"/>
          <w:sz w:val="28"/>
          <w:szCs w:val="28"/>
        </w:rPr>
      </w:pPr>
      <w:r w:rsidRPr="00903E07">
        <w:rPr>
          <w:rFonts w:asciiTheme="minorEastAsia" w:eastAsiaTheme="minorEastAsia" w:hAnsiTheme="minorEastAsia" w:hint="eastAsia"/>
          <w:sz w:val="28"/>
          <w:szCs w:val="28"/>
        </w:rPr>
        <w:t>Δ</w:t>
      </w:r>
      <w:r w:rsidRPr="00903E07">
        <w:rPr>
          <w:rFonts w:asciiTheme="minorEastAsia" w:eastAsiaTheme="minorEastAsia" w:hAnsiTheme="minorEastAsia"/>
          <w:sz w:val="28"/>
          <w:szCs w:val="28"/>
        </w:rPr>
        <w:t>世界单体最大尿素工程污水处理站开工</w:t>
      </w:r>
    </w:p>
    <w:p w:rsidR="005D101C" w:rsidRPr="00903E07" w:rsidRDefault="005D101C" w:rsidP="005D101C">
      <w:pPr>
        <w:widowControl/>
        <w:shd w:val="clear" w:color="auto" w:fill="F8FCFE"/>
        <w:spacing w:line="259" w:lineRule="atLeast"/>
        <w:jc w:val="left"/>
        <w:outlineLvl w:val="0"/>
        <w:rPr>
          <w:rFonts w:asciiTheme="minorEastAsia" w:eastAsiaTheme="minorEastAsia" w:hAnsiTheme="minorEastAsia" w:cs="宋体"/>
          <w:bCs/>
          <w:kern w:val="36"/>
          <w:sz w:val="28"/>
          <w:szCs w:val="28"/>
        </w:rPr>
      </w:pPr>
      <w:r w:rsidRPr="00903E07">
        <w:rPr>
          <w:rFonts w:asciiTheme="minorEastAsia" w:eastAsiaTheme="minorEastAsia" w:hAnsiTheme="minorEastAsia" w:hint="eastAsia"/>
          <w:sz w:val="28"/>
          <w:szCs w:val="28"/>
        </w:rPr>
        <w:t>Δ</w:t>
      </w:r>
      <w:r w:rsidRPr="00903E07">
        <w:rPr>
          <w:rFonts w:asciiTheme="minorEastAsia" w:eastAsiaTheme="minorEastAsia" w:hAnsiTheme="minorEastAsia" w:cs="宋体"/>
          <w:bCs/>
          <w:kern w:val="36"/>
          <w:sz w:val="28"/>
          <w:szCs w:val="28"/>
        </w:rPr>
        <w:t>专家呼吁加强工业副产石膏综合利用扶持力度</w:t>
      </w:r>
    </w:p>
    <w:p w:rsidR="005D101C" w:rsidRPr="003E4F81" w:rsidRDefault="005D101C" w:rsidP="005D101C">
      <w:pPr>
        <w:spacing w:line="480" w:lineRule="exact"/>
        <w:rPr>
          <w:sz w:val="28"/>
          <w:szCs w:val="28"/>
          <w:bdr w:val="single" w:sz="4" w:space="0" w:color="auto"/>
        </w:rPr>
      </w:pPr>
      <w:r w:rsidRPr="003E4F81">
        <w:rPr>
          <w:rFonts w:hint="eastAsia"/>
          <w:sz w:val="28"/>
          <w:szCs w:val="28"/>
          <w:bdr w:val="single" w:sz="4" w:space="0" w:color="auto"/>
        </w:rPr>
        <w:t>企业信息</w:t>
      </w:r>
    </w:p>
    <w:p w:rsidR="005D101C" w:rsidRPr="009F1095" w:rsidRDefault="005D101C" w:rsidP="005D101C">
      <w:pPr>
        <w:widowControl/>
        <w:jc w:val="left"/>
        <w:rPr>
          <w:rFonts w:ascii="宋体" w:hAnsi="宋体" w:cs="宋体"/>
          <w:kern w:val="0"/>
          <w:sz w:val="28"/>
          <w:szCs w:val="28"/>
        </w:rPr>
      </w:pPr>
      <w:r w:rsidRPr="00775C07">
        <w:rPr>
          <w:rFonts w:hint="eastAsia"/>
          <w:sz w:val="28"/>
          <w:szCs w:val="28"/>
        </w:rPr>
        <w:t>Δ</w:t>
      </w:r>
      <w:r w:rsidRPr="009F1095">
        <w:rPr>
          <w:rFonts w:ascii="宋体" w:hAnsi="宋体" w:cs="宋体"/>
          <w:bCs/>
          <w:kern w:val="0"/>
          <w:sz w:val="28"/>
          <w:szCs w:val="28"/>
        </w:rPr>
        <w:t>北京同普绿洲环境科技有限公司被认定为“中关村高新技术企业”</w:t>
      </w:r>
      <w:r w:rsidRPr="009F1095">
        <w:rPr>
          <w:rFonts w:ascii="宋体" w:hAnsi="宋体" w:cs="宋体"/>
          <w:kern w:val="0"/>
          <w:sz w:val="28"/>
          <w:szCs w:val="28"/>
        </w:rPr>
        <w:t xml:space="preserve"> </w:t>
      </w:r>
    </w:p>
    <w:p w:rsidR="005D101C" w:rsidRPr="009D58CA" w:rsidRDefault="005D101C" w:rsidP="006E7D05">
      <w:pPr>
        <w:spacing w:beforeLines="50" w:afterLines="50" w:line="480" w:lineRule="exact"/>
        <w:rPr>
          <w:bCs/>
          <w:color w:val="000000"/>
          <w:sz w:val="32"/>
          <w:szCs w:val="32"/>
          <w:bdr w:val="single" w:sz="4" w:space="0" w:color="auto"/>
        </w:rPr>
      </w:pPr>
      <w:r w:rsidRPr="009D58CA">
        <w:rPr>
          <w:rFonts w:hint="eastAsia"/>
          <w:bCs/>
          <w:color w:val="000000"/>
          <w:sz w:val="32"/>
          <w:szCs w:val="32"/>
          <w:bdr w:val="single" w:sz="4" w:space="0" w:color="auto"/>
        </w:rPr>
        <w:t>技术信息</w:t>
      </w:r>
    </w:p>
    <w:p w:rsidR="005D101C" w:rsidRPr="003B0620" w:rsidRDefault="005D101C" w:rsidP="005D101C">
      <w:pPr>
        <w:widowControl/>
        <w:spacing w:line="259" w:lineRule="atLeast"/>
        <w:jc w:val="left"/>
        <w:rPr>
          <w:rFonts w:ascii="宋体" w:hAnsi="宋体" w:cs="宋体"/>
          <w:bCs/>
          <w:kern w:val="0"/>
          <w:sz w:val="28"/>
          <w:szCs w:val="28"/>
        </w:rPr>
      </w:pPr>
      <w:r w:rsidRPr="003B0620">
        <w:rPr>
          <w:rFonts w:hint="eastAsia"/>
          <w:sz w:val="28"/>
          <w:szCs w:val="28"/>
        </w:rPr>
        <w:t>Δ</w:t>
      </w:r>
      <w:r w:rsidRPr="003B0620">
        <w:rPr>
          <w:rFonts w:ascii="宋体" w:hAnsi="宋体" w:cs="宋体"/>
          <w:bCs/>
          <w:kern w:val="0"/>
          <w:sz w:val="28"/>
          <w:szCs w:val="28"/>
        </w:rPr>
        <w:t>新材料有望“培育”出智能化人工肌肉</w:t>
      </w:r>
    </w:p>
    <w:p w:rsidR="006E7D05" w:rsidRPr="00603519" w:rsidRDefault="006E7D05" w:rsidP="006E7D05">
      <w:pPr>
        <w:widowControl/>
        <w:spacing w:line="311" w:lineRule="atLeast"/>
        <w:jc w:val="left"/>
        <w:rPr>
          <w:rFonts w:ascii="宋体" w:hAnsi="宋体" w:cs="宋体" w:hint="eastAsia"/>
          <w:bCs/>
          <w:kern w:val="0"/>
          <w:sz w:val="28"/>
          <w:szCs w:val="28"/>
          <w:bdr w:val="single" w:sz="4" w:space="0" w:color="auto"/>
        </w:rPr>
      </w:pPr>
      <w:r w:rsidRPr="00603519">
        <w:rPr>
          <w:rFonts w:ascii="宋体" w:hAnsi="宋体" w:cs="宋体" w:hint="eastAsia"/>
          <w:bCs/>
          <w:kern w:val="0"/>
          <w:sz w:val="28"/>
          <w:szCs w:val="28"/>
          <w:bdr w:val="single" w:sz="4" w:space="0" w:color="auto"/>
        </w:rPr>
        <w:lastRenderedPageBreak/>
        <w:t>政府信息</w:t>
      </w:r>
    </w:p>
    <w:p w:rsidR="006E7D05" w:rsidRPr="00603519" w:rsidRDefault="006E7D05" w:rsidP="006E7D05">
      <w:pPr>
        <w:widowControl/>
        <w:spacing w:line="311" w:lineRule="atLeast"/>
        <w:jc w:val="center"/>
        <w:rPr>
          <w:rFonts w:ascii="宋体" w:hAnsi="宋体" w:cs="宋体"/>
          <w:b/>
          <w:bCs/>
          <w:kern w:val="0"/>
          <w:sz w:val="29"/>
          <w:szCs w:val="29"/>
        </w:rPr>
      </w:pPr>
      <w:r w:rsidRPr="00603519">
        <w:rPr>
          <w:rFonts w:ascii="宋体" w:hAnsi="宋体" w:cs="宋体" w:hint="eastAsia"/>
          <w:b/>
          <w:bCs/>
          <w:kern w:val="0"/>
          <w:sz w:val="29"/>
          <w:szCs w:val="29"/>
        </w:rPr>
        <w:t>国务院关于印发土壤污染防治行动计划的通知</w:t>
      </w:r>
    </w:p>
    <w:p w:rsidR="006E7D05" w:rsidRDefault="006E7D05" w:rsidP="006E7D05">
      <w:pPr>
        <w:widowControl/>
        <w:spacing w:line="311" w:lineRule="atLeast"/>
        <w:jc w:val="center"/>
        <w:rPr>
          <w:rFonts w:ascii="宋体" w:hAnsi="宋体" w:cs="宋体" w:hint="eastAsia"/>
          <w:b/>
          <w:bCs/>
          <w:kern w:val="0"/>
          <w:sz w:val="29"/>
          <w:szCs w:val="29"/>
        </w:rPr>
      </w:pPr>
    </w:p>
    <w:p w:rsidR="006E7D05" w:rsidRPr="00383F03" w:rsidRDefault="006E7D05" w:rsidP="006E7D05">
      <w:pPr>
        <w:widowControl/>
        <w:jc w:val="center"/>
        <w:rPr>
          <w:rFonts w:ascii="宋体" w:hAnsi="宋体" w:cs="宋体"/>
          <w:vanish/>
          <w:kern w:val="0"/>
          <w:sz w:val="24"/>
        </w:rPr>
      </w:pPr>
    </w:p>
    <w:p w:rsidR="006E7D05" w:rsidRPr="00383F03" w:rsidRDefault="006E7D05" w:rsidP="006E7D05">
      <w:pPr>
        <w:widowControl/>
        <w:jc w:val="center"/>
        <w:rPr>
          <w:rFonts w:ascii="宋体" w:hAnsi="宋体" w:cs="宋体"/>
          <w:vanish/>
          <w:kern w:val="0"/>
          <w:sz w:val="24"/>
        </w:rPr>
      </w:pPr>
    </w:p>
    <w:p w:rsidR="006E7D05" w:rsidRPr="00383F03" w:rsidRDefault="006E7D05" w:rsidP="006E7D05">
      <w:pPr>
        <w:widowControl/>
        <w:jc w:val="center"/>
        <w:rPr>
          <w:rFonts w:ascii="宋体" w:hAnsi="宋体" w:cs="宋体"/>
          <w:kern w:val="0"/>
          <w:sz w:val="24"/>
        </w:rPr>
      </w:pPr>
    </w:p>
    <w:p w:rsidR="006E7D05" w:rsidRPr="00603519" w:rsidRDefault="006E7D05" w:rsidP="006E7D05">
      <w:pPr>
        <w:widowControl/>
        <w:spacing w:before="100" w:beforeAutospacing="1" w:after="100" w:afterAutospacing="1" w:line="285" w:lineRule="atLeast"/>
        <w:jc w:val="center"/>
        <w:rPr>
          <w:rFonts w:ascii="宋体" w:hAnsi="宋体" w:cs="宋体"/>
          <w:color w:val="2A2A2A"/>
          <w:kern w:val="0"/>
          <w:sz w:val="24"/>
        </w:rPr>
      </w:pPr>
      <w:r w:rsidRPr="00603519">
        <w:rPr>
          <w:rFonts w:ascii="楷体_GB2312" w:eastAsia="楷体_GB2312" w:hAnsi="宋体" w:cs="宋体" w:hint="eastAsia"/>
          <w:color w:val="2A2A2A"/>
          <w:kern w:val="0"/>
          <w:sz w:val="24"/>
        </w:rPr>
        <w:t>国发〔2016〕31号</w:t>
      </w:r>
    </w:p>
    <w:p w:rsidR="006E7D05" w:rsidRPr="00603519" w:rsidRDefault="006E7D05" w:rsidP="006E7D05">
      <w:pPr>
        <w:widowControl/>
        <w:spacing w:before="100" w:beforeAutospacing="1" w:after="100" w:afterAutospacing="1" w:line="285" w:lineRule="atLeast"/>
        <w:jc w:val="left"/>
        <w:rPr>
          <w:rFonts w:ascii="宋体" w:hAnsi="宋体" w:cs="宋体"/>
          <w:color w:val="2A2A2A"/>
          <w:kern w:val="0"/>
          <w:sz w:val="24"/>
        </w:rPr>
      </w:pPr>
      <w:r w:rsidRPr="00603519">
        <w:rPr>
          <w:rFonts w:ascii="宋体" w:hAnsi="宋体" w:cs="宋体" w:hint="eastAsia"/>
          <w:color w:val="2A2A2A"/>
          <w:kern w:val="0"/>
          <w:sz w:val="24"/>
        </w:rPr>
        <w:t>各省、自治区、直辖市人民政府，国务院各部委、各直属机构：</w:t>
      </w:r>
      <w:r w:rsidRPr="00603519">
        <w:rPr>
          <w:rFonts w:ascii="宋体" w:hAnsi="宋体" w:cs="宋体" w:hint="eastAsia"/>
          <w:color w:val="2A2A2A"/>
          <w:kern w:val="0"/>
          <w:sz w:val="24"/>
        </w:rPr>
        <w:br/>
        <w:t xml:space="preserve">　　现将《土壤污染防治行动计划》印发给你们，请认真贯彻执行。</w:t>
      </w:r>
    </w:p>
    <w:p w:rsidR="006E7D05" w:rsidRPr="00603519" w:rsidRDefault="006E7D05" w:rsidP="006E7D05">
      <w:pPr>
        <w:widowControl/>
        <w:spacing w:before="100" w:beforeAutospacing="1" w:after="100" w:afterAutospacing="1" w:line="285" w:lineRule="atLeast"/>
        <w:jc w:val="right"/>
        <w:rPr>
          <w:rFonts w:ascii="宋体" w:hAnsi="宋体" w:cs="宋体"/>
          <w:color w:val="2A2A2A"/>
          <w:kern w:val="0"/>
          <w:sz w:val="24"/>
        </w:rPr>
      </w:pPr>
      <w:r w:rsidRPr="00603519">
        <w:rPr>
          <w:rFonts w:ascii="宋体" w:hAnsi="宋体" w:cs="宋体" w:hint="eastAsia"/>
          <w:color w:val="2A2A2A"/>
          <w:kern w:val="0"/>
          <w:sz w:val="24"/>
        </w:rPr>
        <w:t xml:space="preserve">　　　　　　　　　　　　　　　　　　　　　　　　　　　　　　　　　国务院　　　　　　　　　　　　　　　　　　　　　　　　　　　　　　　　　　　 2016年5月28日</w:t>
      </w:r>
      <w:r w:rsidRPr="00603519">
        <w:rPr>
          <w:rFonts w:ascii="宋体" w:hAnsi="宋体" w:cs="宋体" w:hint="eastAsia"/>
          <w:color w:val="2A2A2A"/>
          <w:kern w:val="0"/>
          <w:sz w:val="24"/>
        </w:rPr>
        <w:br/>
      </w:r>
    </w:p>
    <w:p w:rsidR="006E7D05" w:rsidRDefault="006E7D05" w:rsidP="006E7D05">
      <w:pPr>
        <w:rPr>
          <w:rFonts w:ascii="宋体" w:hAnsi="宋体" w:cs="宋体" w:hint="eastAsia"/>
          <w:color w:val="2A2A2A"/>
          <w:kern w:val="0"/>
          <w:sz w:val="24"/>
        </w:rPr>
      </w:pPr>
      <w:r w:rsidRPr="00603519">
        <w:rPr>
          <w:rFonts w:ascii="宋体" w:hAnsi="宋体" w:cs="宋体" w:hint="eastAsia"/>
          <w:color w:val="2A2A2A"/>
          <w:kern w:val="0"/>
          <w:sz w:val="24"/>
        </w:rPr>
        <w:t>（此件公开发布）</w:t>
      </w:r>
    </w:p>
    <w:p w:rsidR="006E7D05" w:rsidRDefault="006E7D05" w:rsidP="006E7D05">
      <w:pPr>
        <w:rPr>
          <w:rFonts w:ascii="宋体" w:hAnsi="宋体" w:cs="宋体" w:hint="eastAsia"/>
          <w:color w:val="2A2A2A"/>
          <w:kern w:val="0"/>
          <w:sz w:val="24"/>
        </w:rPr>
      </w:pPr>
    </w:p>
    <w:p w:rsidR="006E7D05" w:rsidRDefault="006E7D05" w:rsidP="006E7D05">
      <w:pPr>
        <w:rPr>
          <w:rFonts w:ascii="宋体" w:hAnsi="宋体" w:cs="宋体" w:hint="eastAsia"/>
          <w:color w:val="2A2A2A"/>
          <w:kern w:val="0"/>
          <w:sz w:val="24"/>
        </w:rPr>
      </w:pPr>
    </w:p>
    <w:p w:rsidR="006E7D05" w:rsidRDefault="006E7D05" w:rsidP="006E7D05">
      <w:pPr>
        <w:rPr>
          <w:rFonts w:ascii="宋体" w:hAnsi="宋体" w:cs="宋体" w:hint="eastAsia"/>
          <w:color w:val="2A2A2A"/>
          <w:kern w:val="0"/>
          <w:sz w:val="24"/>
        </w:rPr>
      </w:pPr>
      <w:r>
        <w:rPr>
          <w:rFonts w:ascii="宋体" w:hAnsi="宋体" w:cs="宋体" w:hint="eastAsia"/>
          <w:color w:val="2A2A2A"/>
          <w:kern w:val="0"/>
          <w:sz w:val="24"/>
        </w:rPr>
        <w:t>通知正文及附件可到协会网站查询。</w:t>
      </w:r>
    </w:p>
    <w:p w:rsidR="006E7D05" w:rsidRDefault="006E7D05" w:rsidP="006E7D05">
      <w:pPr>
        <w:rPr>
          <w:rFonts w:ascii="宋体" w:hAnsi="宋体" w:cs="宋体" w:hint="eastAsia"/>
          <w:color w:val="2A2A2A"/>
          <w:kern w:val="0"/>
          <w:sz w:val="24"/>
        </w:rPr>
      </w:pPr>
    </w:p>
    <w:p w:rsidR="006E7D05" w:rsidRDefault="006E7D05" w:rsidP="006E7D05">
      <w:pPr>
        <w:rPr>
          <w:rFonts w:ascii="宋体" w:hAnsi="宋体" w:cs="宋体" w:hint="eastAsia"/>
          <w:color w:val="2A2A2A"/>
          <w:kern w:val="0"/>
          <w:sz w:val="24"/>
        </w:rPr>
      </w:pPr>
    </w:p>
    <w:p w:rsidR="006E7D05" w:rsidRDefault="006E7D05" w:rsidP="006E7D05">
      <w:pPr>
        <w:rPr>
          <w:rFonts w:ascii="宋体" w:hAnsi="宋体" w:cs="宋体" w:hint="eastAsia"/>
          <w:color w:val="2A2A2A"/>
          <w:kern w:val="0"/>
          <w:sz w:val="24"/>
        </w:rPr>
      </w:pPr>
    </w:p>
    <w:p w:rsidR="006E7D05" w:rsidRDefault="006E7D05" w:rsidP="006E7D05">
      <w:pPr>
        <w:rPr>
          <w:rFonts w:ascii="宋体" w:hAnsi="宋体" w:cs="宋体" w:hint="eastAsia"/>
          <w:color w:val="2A2A2A"/>
          <w:kern w:val="0"/>
          <w:sz w:val="24"/>
        </w:rPr>
      </w:pPr>
    </w:p>
    <w:p w:rsidR="006E7D05" w:rsidRDefault="006E7D05" w:rsidP="006E7D05">
      <w:pPr>
        <w:rPr>
          <w:rFonts w:ascii="宋体" w:hAnsi="宋体" w:cs="宋体" w:hint="eastAsia"/>
          <w:color w:val="2A2A2A"/>
          <w:kern w:val="0"/>
          <w:sz w:val="24"/>
        </w:rPr>
      </w:pPr>
    </w:p>
    <w:p w:rsidR="006E7D05" w:rsidRDefault="006E7D05" w:rsidP="006E7D05">
      <w:pPr>
        <w:rPr>
          <w:rFonts w:ascii="宋体" w:hAnsi="宋体" w:cs="宋体" w:hint="eastAsia"/>
          <w:color w:val="2A2A2A"/>
          <w:kern w:val="0"/>
          <w:sz w:val="24"/>
        </w:rPr>
      </w:pPr>
    </w:p>
    <w:p w:rsidR="006E7D05" w:rsidRDefault="006E7D05" w:rsidP="006E7D05">
      <w:pPr>
        <w:rPr>
          <w:rFonts w:ascii="宋体" w:hAnsi="宋体" w:cs="宋体" w:hint="eastAsia"/>
          <w:color w:val="2A2A2A"/>
          <w:kern w:val="0"/>
          <w:sz w:val="24"/>
        </w:rPr>
      </w:pPr>
    </w:p>
    <w:p w:rsidR="006E7D05" w:rsidRDefault="006E7D05" w:rsidP="006E7D05">
      <w:pPr>
        <w:rPr>
          <w:rFonts w:ascii="宋体" w:hAnsi="宋体" w:cs="宋体" w:hint="eastAsia"/>
          <w:color w:val="2A2A2A"/>
          <w:kern w:val="0"/>
          <w:sz w:val="24"/>
        </w:rPr>
      </w:pPr>
    </w:p>
    <w:p w:rsidR="006E7D05" w:rsidRDefault="006E7D05" w:rsidP="006E7D05">
      <w:pPr>
        <w:rPr>
          <w:rFonts w:ascii="宋体" w:hAnsi="宋体" w:cs="宋体" w:hint="eastAsia"/>
          <w:color w:val="2A2A2A"/>
          <w:kern w:val="0"/>
          <w:sz w:val="24"/>
        </w:rPr>
      </w:pPr>
    </w:p>
    <w:p w:rsidR="006E7D05" w:rsidRDefault="006E7D05" w:rsidP="006E7D05">
      <w:pPr>
        <w:rPr>
          <w:rFonts w:ascii="宋体" w:hAnsi="宋体" w:cs="宋体" w:hint="eastAsia"/>
          <w:color w:val="2A2A2A"/>
          <w:kern w:val="0"/>
          <w:sz w:val="24"/>
        </w:rPr>
      </w:pPr>
    </w:p>
    <w:p w:rsidR="006E7D05" w:rsidRDefault="006E7D05" w:rsidP="006E7D05">
      <w:pPr>
        <w:rPr>
          <w:rFonts w:ascii="宋体" w:hAnsi="宋体" w:cs="宋体" w:hint="eastAsia"/>
          <w:color w:val="2A2A2A"/>
          <w:kern w:val="0"/>
          <w:sz w:val="24"/>
        </w:rPr>
      </w:pPr>
    </w:p>
    <w:p w:rsidR="006E7D05" w:rsidRDefault="006E7D05" w:rsidP="006E7D05">
      <w:pPr>
        <w:rPr>
          <w:rFonts w:ascii="宋体" w:hAnsi="宋体" w:cs="宋体" w:hint="eastAsia"/>
          <w:color w:val="2A2A2A"/>
          <w:kern w:val="0"/>
          <w:sz w:val="24"/>
        </w:rPr>
      </w:pPr>
    </w:p>
    <w:p w:rsidR="006E7D05" w:rsidRDefault="006E7D05" w:rsidP="006E7D05">
      <w:pPr>
        <w:rPr>
          <w:rFonts w:ascii="宋体" w:hAnsi="宋体" w:cs="宋体" w:hint="eastAsia"/>
          <w:color w:val="2A2A2A"/>
          <w:kern w:val="0"/>
          <w:sz w:val="24"/>
        </w:rPr>
      </w:pPr>
    </w:p>
    <w:p w:rsidR="006E7D05" w:rsidRDefault="006E7D05" w:rsidP="006E7D05">
      <w:pPr>
        <w:rPr>
          <w:rFonts w:ascii="宋体" w:hAnsi="宋体" w:cs="宋体" w:hint="eastAsia"/>
          <w:color w:val="2A2A2A"/>
          <w:kern w:val="0"/>
          <w:sz w:val="24"/>
        </w:rPr>
      </w:pPr>
    </w:p>
    <w:p w:rsidR="006E7D05" w:rsidRDefault="006E7D05" w:rsidP="006E7D05">
      <w:pPr>
        <w:rPr>
          <w:rFonts w:ascii="宋体" w:hAnsi="宋体" w:cs="宋体" w:hint="eastAsia"/>
          <w:color w:val="2A2A2A"/>
          <w:kern w:val="0"/>
          <w:sz w:val="24"/>
        </w:rPr>
      </w:pPr>
    </w:p>
    <w:p w:rsidR="006E7D05" w:rsidRDefault="006E7D05" w:rsidP="006E7D05">
      <w:pPr>
        <w:rPr>
          <w:rFonts w:ascii="宋体" w:hAnsi="宋体" w:cs="宋体" w:hint="eastAsia"/>
          <w:color w:val="2A2A2A"/>
          <w:kern w:val="0"/>
          <w:sz w:val="24"/>
        </w:rPr>
      </w:pPr>
    </w:p>
    <w:p w:rsidR="006E7D05" w:rsidRDefault="006E7D05" w:rsidP="006E7D05">
      <w:pPr>
        <w:rPr>
          <w:rFonts w:ascii="宋体" w:hAnsi="宋体" w:cs="宋体" w:hint="eastAsia"/>
          <w:color w:val="2A2A2A"/>
          <w:kern w:val="0"/>
          <w:sz w:val="24"/>
        </w:rPr>
      </w:pPr>
    </w:p>
    <w:p w:rsidR="006E7D05" w:rsidRDefault="006E7D05" w:rsidP="006E7D05">
      <w:pPr>
        <w:rPr>
          <w:rFonts w:ascii="宋体" w:hAnsi="宋体" w:cs="宋体" w:hint="eastAsia"/>
          <w:color w:val="2A2A2A"/>
          <w:kern w:val="0"/>
          <w:sz w:val="24"/>
        </w:rPr>
      </w:pPr>
    </w:p>
    <w:p w:rsidR="006E7D05" w:rsidRDefault="006E7D05" w:rsidP="006E7D05">
      <w:pPr>
        <w:rPr>
          <w:rFonts w:ascii="宋体" w:hAnsi="宋体" w:cs="宋体" w:hint="eastAsia"/>
          <w:color w:val="2A2A2A"/>
          <w:kern w:val="0"/>
          <w:sz w:val="24"/>
        </w:rPr>
      </w:pPr>
    </w:p>
    <w:p w:rsidR="006E7D05" w:rsidRDefault="006E7D05" w:rsidP="006E7D05">
      <w:pPr>
        <w:rPr>
          <w:rFonts w:ascii="宋体" w:hAnsi="宋体" w:cs="宋体" w:hint="eastAsia"/>
          <w:color w:val="2A2A2A"/>
          <w:kern w:val="0"/>
          <w:sz w:val="24"/>
        </w:rPr>
      </w:pPr>
    </w:p>
    <w:p w:rsidR="006E7D05" w:rsidRDefault="006E7D05" w:rsidP="006E7D05">
      <w:pPr>
        <w:rPr>
          <w:rFonts w:ascii="宋体" w:hAnsi="宋体" w:cs="宋体" w:hint="eastAsia"/>
          <w:color w:val="2A2A2A"/>
          <w:kern w:val="0"/>
          <w:sz w:val="24"/>
        </w:rPr>
      </w:pPr>
    </w:p>
    <w:p w:rsidR="006E7D05" w:rsidRDefault="006E7D05" w:rsidP="006E7D05">
      <w:pPr>
        <w:rPr>
          <w:rFonts w:ascii="宋体" w:hAnsi="宋体" w:cs="宋体" w:hint="eastAsia"/>
          <w:color w:val="2A2A2A"/>
          <w:kern w:val="0"/>
          <w:sz w:val="24"/>
        </w:rPr>
      </w:pPr>
    </w:p>
    <w:p w:rsidR="006E7D05" w:rsidRDefault="006E7D05" w:rsidP="006E7D05">
      <w:pPr>
        <w:rPr>
          <w:rFonts w:ascii="宋体" w:hAnsi="宋体" w:cs="宋体" w:hint="eastAsia"/>
          <w:color w:val="2A2A2A"/>
          <w:kern w:val="0"/>
          <w:sz w:val="24"/>
        </w:rPr>
      </w:pPr>
    </w:p>
    <w:p w:rsidR="009806FD" w:rsidRPr="007D1D6C" w:rsidRDefault="009806FD" w:rsidP="009806FD">
      <w:pPr>
        <w:widowControl/>
        <w:spacing w:beforeAutospacing="1" w:after="100" w:afterAutospacing="1"/>
        <w:jc w:val="left"/>
        <w:rPr>
          <w:rFonts w:asciiTheme="minorEastAsia" w:hAnsiTheme="minorEastAsia" w:cs="宋体"/>
          <w:color w:val="333333"/>
          <w:kern w:val="0"/>
          <w:sz w:val="28"/>
          <w:szCs w:val="28"/>
          <w:bdr w:val="single" w:sz="4" w:space="0" w:color="auto"/>
        </w:rPr>
      </w:pPr>
      <w:r w:rsidRPr="007D1D6C">
        <w:rPr>
          <w:rFonts w:asciiTheme="minorEastAsia" w:hAnsiTheme="minorEastAsia" w:cs="宋体" w:hint="eastAsia"/>
          <w:color w:val="333333"/>
          <w:kern w:val="0"/>
          <w:sz w:val="28"/>
          <w:szCs w:val="28"/>
          <w:bdr w:val="single" w:sz="4" w:space="0" w:color="auto"/>
        </w:rPr>
        <w:lastRenderedPageBreak/>
        <w:t>政府信息</w:t>
      </w:r>
    </w:p>
    <w:p w:rsidR="009806FD" w:rsidRPr="00903E07" w:rsidRDefault="009806FD" w:rsidP="009806FD">
      <w:pPr>
        <w:widowControl/>
        <w:spacing w:beforeAutospacing="1" w:after="100" w:afterAutospacing="1"/>
        <w:jc w:val="center"/>
        <w:rPr>
          <w:rFonts w:asciiTheme="majorEastAsia" w:eastAsiaTheme="majorEastAsia" w:hAnsiTheme="majorEastAsia" w:cs="宋体"/>
          <w:b/>
          <w:color w:val="333333"/>
          <w:kern w:val="0"/>
          <w:sz w:val="28"/>
          <w:szCs w:val="28"/>
        </w:rPr>
      </w:pPr>
      <w:r w:rsidRPr="00903E07">
        <w:rPr>
          <w:rFonts w:asciiTheme="majorEastAsia" w:eastAsiaTheme="majorEastAsia" w:hAnsiTheme="majorEastAsia" w:cs="宋体" w:hint="eastAsia"/>
          <w:b/>
          <w:color w:val="333333"/>
          <w:kern w:val="0"/>
          <w:sz w:val="28"/>
          <w:szCs w:val="28"/>
        </w:rPr>
        <w:t>发改委、环保部发布《清洁生产审核办法》</w:t>
      </w:r>
    </w:p>
    <w:p w:rsidR="009806FD" w:rsidRPr="007D1D6C" w:rsidRDefault="009806FD" w:rsidP="009806FD">
      <w:pPr>
        <w:widowControl/>
        <w:spacing w:beforeAutospacing="1" w:after="100" w:afterAutospacing="1"/>
        <w:jc w:val="center"/>
        <w:rPr>
          <w:rFonts w:asciiTheme="majorEastAsia" w:eastAsiaTheme="majorEastAsia" w:hAnsiTheme="majorEastAsia" w:cs="宋体"/>
          <w:b/>
          <w:color w:val="333333"/>
          <w:kern w:val="0"/>
          <w:sz w:val="24"/>
        </w:rPr>
      </w:pPr>
    </w:p>
    <w:p w:rsidR="009806FD" w:rsidRPr="00903E07" w:rsidRDefault="009806FD" w:rsidP="009806FD">
      <w:pPr>
        <w:widowControl/>
        <w:jc w:val="center"/>
        <w:rPr>
          <w:rFonts w:asciiTheme="majorEastAsia" w:eastAsiaTheme="majorEastAsia" w:hAnsiTheme="majorEastAsia" w:cs="宋体"/>
          <w:color w:val="333333"/>
          <w:kern w:val="0"/>
          <w:sz w:val="28"/>
          <w:szCs w:val="28"/>
        </w:rPr>
      </w:pPr>
      <w:r w:rsidRPr="00903E07">
        <w:rPr>
          <w:rFonts w:asciiTheme="majorEastAsia" w:eastAsiaTheme="majorEastAsia" w:hAnsiTheme="majorEastAsia" w:cs="宋体" w:hint="eastAsia"/>
          <w:color w:val="333333"/>
          <w:kern w:val="0"/>
          <w:sz w:val="28"/>
          <w:szCs w:val="28"/>
        </w:rPr>
        <w:t>中华人民共和国国家发展和改革委员会</w:t>
      </w:r>
    </w:p>
    <w:p w:rsidR="009806FD" w:rsidRPr="00903E07" w:rsidRDefault="009806FD" w:rsidP="009806FD">
      <w:pPr>
        <w:widowControl/>
        <w:jc w:val="center"/>
        <w:rPr>
          <w:rFonts w:asciiTheme="majorEastAsia" w:eastAsiaTheme="majorEastAsia" w:hAnsiTheme="majorEastAsia" w:cs="宋体"/>
          <w:color w:val="333333"/>
          <w:kern w:val="0"/>
          <w:sz w:val="28"/>
          <w:szCs w:val="28"/>
        </w:rPr>
      </w:pPr>
      <w:r w:rsidRPr="00903E07">
        <w:rPr>
          <w:rFonts w:asciiTheme="majorEastAsia" w:eastAsiaTheme="majorEastAsia" w:hAnsiTheme="majorEastAsia" w:cs="宋体" w:hint="eastAsia"/>
          <w:color w:val="333333"/>
          <w:kern w:val="0"/>
          <w:sz w:val="28"/>
          <w:szCs w:val="28"/>
        </w:rPr>
        <w:t xml:space="preserve"> 中华人民共和国环境保护部  </w:t>
      </w:r>
    </w:p>
    <w:p w:rsidR="009806FD" w:rsidRPr="00903E07" w:rsidRDefault="009806FD" w:rsidP="009806FD">
      <w:pPr>
        <w:widowControl/>
        <w:jc w:val="center"/>
        <w:rPr>
          <w:rFonts w:asciiTheme="minorEastAsia" w:eastAsiaTheme="minorEastAsia" w:hAnsiTheme="minorEastAsia" w:cs="宋体"/>
          <w:color w:val="333333"/>
          <w:kern w:val="0"/>
          <w:sz w:val="28"/>
          <w:szCs w:val="28"/>
        </w:rPr>
      </w:pPr>
      <w:r w:rsidRPr="00903E07">
        <w:rPr>
          <w:rFonts w:asciiTheme="minorEastAsia" w:eastAsiaTheme="minorEastAsia" w:hAnsiTheme="minorEastAsia" w:cs="宋体" w:hint="eastAsia"/>
          <w:color w:val="333333"/>
          <w:kern w:val="0"/>
          <w:sz w:val="28"/>
          <w:szCs w:val="28"/>
        </w:rPr>
        <w:t>第38号令</w:t>
      </w:r>
    </w:p>
    <w:p w:rsidR="009806FD" w:rsidRPr="007855AB" w:rsidRDefault="009806FD" w:rsidP="009806FD">
      <w:pPr>
        <w:widowControl/>
        <w:spacing w:before="100" w:beforeAutospacing="1" w:after="100" w:afterAutospacing="1" w:line="480" w:lineRule="atLeast"/>
        <w:jc w:val="left"/>
        <w:rPr>
          <w:rFonts w:ascii="宋体" w:hAnsi="宋体" w:cs="宋体"/>
          <w:color w:val="333333"/>
          <w:kern w:val="0"/>
          <w:sz w:val="24"/>
        </w:rPr>
      </w:pPr>
      <w:r w:rsidRPr="007855AB">
        <w:rPr>
          <w:rFonts w:ascii="宋体" w:hAnsi="宋体" w:cs="宋体" w:hint="eastAsia"/>
          <w:color w:val="333333"/>
          <w:kern w:val="0"/>
          <w:sz w:val="24"/>
        </w:rPr>
        <w:t xml:space="preserve">　　为落实《中华人民共和国清洁生产促进法》（2012年），进一步规范清洁生产审核程序，更好地指导地方和企业开展清洁生产审核，我们对《清洁生产审核暂行办法》进行了修订。现将修订后的</w:t>
      </w:r>
      <w:hyperlink r:id="rId7" w:tgtFrame="_blank" w:history="1">
        <w:r w:rsidRPr="007855AB">
          <w:rPr>
            <w:rFonts w:ascii="宋体" w:hAnsi="宋体" w:cs="宋体" w:hint="eastAsia"/>
            <w:color w:val="0000FF"/>
            <w:kern w:val="0"/>
            <w:sz w:val="24"/>
          </w:rPr>
          <w:t>《清洁生产审核办法》</w:t>
        </w:r>
      </w:hyperlink>
      <w:r w:rsidRPr="007855AB">
        <w:rPr>
          <w:rFonts w:ascii="宋体" w:hAnsi="宋体" w:cs="宋体" w:hint="eastAsia"/>
          <w:color w:val="333333"/>
          <w:kern w:val="0"/>
          <w:sz w:val="24"/>
        </w:rPr>
        <w:t>予以发布，并于2016年7月1日起正式实施，2004年8月16日颁布的《清洁生产审核暂行办法》（国家发展和改革委员会、原国家环境保护总局第16号令）同时废止。</w:t>
      </w:r>
    </w:p>
    <w:p w:rsidR="009806FD" w:rsidRPr="007855AB" w:rsidRDefault="009806FD" w:rsidP="009806FD">
      <w:pPr>
        <w:widowControl/>
        <w:spacing w:before="100" w:beforeAutospacing="1" w:after="100" w:afterAutospacing="1" w:line="480" w:lineRule="atLeast"/>
        <w:jc w:val="right"/>
        <w:rPr>
          <w:rFonts w:ascii="宋体" w:hAnsi="宋体" w:cs="宋体"/>
          <w:color w:val="333333"/>
          <w:kern w:val="0"/>
          <w:sz w:val="24"/>
        </w:rPr>
      </w:pPr>
      <w:r w:rsidRPr="007855AB">
        <w:rPr>
          <w:rFonts w:ascii="宋体" w:hAnsi="宋体" w:cs="宋体" w:hint="eastAsia"/>
          <w:color w:val="333333"/>
          <w:kern w:val="0"/>
          <w:sz w:val="24"/>
        </w:rPr>
        <w:t>国家发展和改革委员会主任：徐绍史</w:t>
      </w:r>
    </w:p>
    <w:p w:rsidR="009806FD" w:rsidRPr="007855AB" w:rsidRDefault="009806FD" w:rsidP="009806FD">
      <w:pPr>
        <w:widowControl/>
        <w:spacing w:before="100" w:beforeAutospacing="1" w:after="100" w:afterAutospacing="1" w:line="480" w:lineRule="atLeast"/>
        <w:jc w:val="right"/>
        <w:rPr>
          <w:rFonts w:ascii="宋体" w:hAnsi="宋体" w:cs="宋体"/>
          <w:color w:val="333333"/>
          <w:kern w:val="0"/>
          <w:sz w:val="24"/>
        </w:rPr>
      </w:pPr>
      <w:r w:rsidRPr="007855AB">
        <w:rPr>
          <w:rFonts w:ascii="宋体" w:hAnsi="宋体" w:cs="宋体" w:hint="eastAsia"/>
          <w:color w:val="333333"/>
          <w:kern w:val="0"/>
          <w:sz w:val="24"/>
        </w:rPr>
        <w:t>环境保护部部长：陈吉宁</w:t>
      </w:r>
    </w:p>
    <w:p w:rsidR="009806FD" w:rsidRDefault="009806FD" w:rsidP="009806FD">
      <w:pPr>
        <w:widowControl/>
        <w:spacing w:before="100" w:beforeAutospacing="1" w:after="100" w:afterAutospacing="1" w:line="480" w:lineRule="atLeast"/>
        <w:jc w:val="right"/>
        <w:rPr>
          <w:rFonts w:ascii="宋体" w:hAnsi="宋体" w:cs="宋体"/>
          <w:color w:val="333333"/>
          <w:kern w:val="0"/>
          <w:sz w:val="24"/>
        </w:rPr>
      </w:pPr>
      <w:r w:rsidRPr="007855AB">
        <w:rPr>
          <w:rFonts w:ascii="宋体" w:hAnsi="宋体" w:cs="宋体" w:hint="eastAsia"/>
          <w:color w:val="333333"/>
          <w:kern w:val="0"/>
          <w:sz w:val="24"/>
        </w:rPr>
        <w:t>2016年5月16日</w:t>
      </w:r>
    </w:p>
    <w:p w:rsidR="009806FD" w:rsidRPr="007855AB" w:rsidRDefault="009806FD" w:rsidP="009806FD">
      <w:pPr>
        <w:widowControl/>
        <w:spacing w:before="100" w:beforeAutospacing="1" w:after="100" w:afterAutospacing="1" w:line="480" w:lineRule="atLeast"/>
        <w:jc w:val="left"/>
        <w:rPr>
          <w:rFonts w:ascii="宋体" w:hAnsi="宋体" w:cs="宋体"/>
          <w:color w:val="333333"/>
          <w:kern w:val="0"/>
          <w:sz w:val="24"/>
        </w:rPr>
      </w:pPr>
    </w:p>
    <w:p w:rsidR="009806FD" w:rsidRPr="00903E07" w:rsidRDefault="00B31559" w:rsidP="009806FD">
      <w:pPr>
        <w:rPr>
          <w:sz w:val="24"/>
        </w:rPr>
      </w:pPr>
      <w:hyperlink r:id="rId8" w:tgtFrame="_blank" w:history="1">
        <w:r w:rsidR="009806FD" w:rsidRPr="00903E07">
          <w:rPr>
            <w:rFonts w:ascii="宋体" w:hAnsi="宋体" w:cs="宋体" w:hint="eastAsia"/>
            <w:color w:val="0000FF"/>
            <w:kern w:val="0"/>
            <w:sz w:val="24"/>
          </w:rPr>
          <w:t>《清洁生产审核办法》</w:t>
        </w:r>
      </w:hyperlink>
      <w:r w:rsidR="009806FD" w:rsidRPr="00903E07">
        <w:rPr>
          <w:rFonts w:hint="eastAsia"/>
          <w:sz w:val="24"/>
        </w:rPr>
        <w:t>正文可到协会网站查询。</w:t>
      </w:r>
    </w:p>
    <w:p w:rsidR="009806FD" w:rsidRDefault="009806FD"/>
    <w:p w:rsidR="009806FD" w:rsidRDefault="009806FD"/>
    <w:p w:rsidR="009806FD" w:rsidRDefault="009806FD"/>
    <w:p w:rsidR="009806FD" w:rsidRDefault="009806FD"/>
    <w:p w:rsidR="009806FD" w:rsidRDefault="009806FD"/>
    <w:p w:rsidR="009806FD" w:rsidRDefault="009806FD"/>
    <w:p w:rsidR="009806FD" w:rsidRDefault="009806FD"/>
    <w:p w:rsidR="009806FD" w:rsidRDefault="009806FD"/>
    <w:p w:rsidR="009806FD" w:rsidRDefault="009806FD"/>
    <w:p w:rsidR="009806FD" w:rsidRDefault="009806FD"/>
    <w:p w:rsidR="009806FD" w:rsidRDefault="009806FD"/>
    <w:p w:rsidR="009806FD" w:rsidRDefault="009806FD"/>
    <w:p w:rsidR="009806FD" w:rsidRPr="00EB7FCF" w:rsidRDefault="009806FD" w:rsidP="009806FD">
      <w:pPr>
        <w:rPr>
          <w:rFonts w:asciiTheme="minorEastAsia" w:hAnsiTheme="minorEastAsia"/>
          <w:sz w:val="28"/>
          <w:szCs w:val="28"/>
          <w:bdr w:val="single" w:sz="4" w:space="0" w:color="auto"/>
        </w:rPr>
      </w:pPr>
      <w:r w:rsidRPr="00EB7FCF">
        <w:rPr>
          <w:rFonts w:asciiTheme="minorEastAsia" w:hAnsiTheme="minorEastAsia" w:hint="eastAsia"/>
          <w:sz w:val="28"/>
          <w:szCs w:val="28"/>
          <w:bdr w:val="single" w:sz="4" w:space="0" w:color="auto"/>
        </w:rPr>
        <w:t>政府信息</w:t>
      </w:r>
    </w:p>
    <w:p w:rsidR="009806FD" w:rsidRDefault="009806FD" w:rsidP="009806FD">
      <w:pPr>
        <w:rPr>
          <w:rFonts w:ascii="仿宋" w:eastAsia="仿宋" w:hAnsi="仿宋"/>
          <w:sz w:val="24"/>
        </w:rPr>
      </w:pPr>
    </w:p>
    <w:p w:rsidR="009806FD" w:rsidRPr="0023710A" w:rsidRDefault="009806FD" w:rsidP="009806FD">
      <w:pPr>
        <w:jc w:val="center"/>
        <w:rPr>
          <w:rFonts w:ascii="仿宋" w:eastAsia="仿宋" w:hAnsi="仿宋"/>
          <w:b/>
          <w:sz w:val="28"/>
          <w:szCs w:val="28"/>
        </w:rPr>
      </w:pPr>
      <w:r w:rsidRPr="0023710A">
        <w:rPr>
          <w:rFonts w:ascii="仿宋" w:eastAsia="仿宋" w:hAnsi="仿宋" w:hint="eastAsia"/>
          <w:b/>
          <w:sz w:val="28"/>
          <w:szCs w:val="28"/>
        </w:rPr>
        <w:t>国家发改委 财政部办公厅关于请组织推荐</w:t>
      </w:r>
    </w:p>
    <w:p w:rsidR="009806FD" w:rsidRPr="0023710A" w:rsidRDefault="009806FD" w:rsidP="009806FD">
      <w:pPr>
        <w:jc w:val="center"/>
        <w:rPr>
          <w:rFonts w:ascii="仿宋" w:eastAsia="仿宋" w:hAnsi="仿宋"/>
          <w:b/>
          <w:sz w:val="28"/>
          <w:szCs w:val="28"/>
        </w:rPr>
      </w:pPr>
      <w:r w:rsidRPr="0023710A">
        <w:rPr>
          <w:rFonts w:ascii="仿宋" w:eastAsia="仿宋" w:hAnsi="仿宋" w:hint="eastAsia"/>
          <w:b/>
          <w:sz w:val="28"/>
          <w:szCs w:val="28"/>
        </w:rPr>
        <w:t>2016年园区循环化改造重点支持备选园区的通知</w:t>
      </w:r>
    </w:p>
    <w:p w:rsidR="009806FD" w:rsidRDefault="009806FD" w:rsidP="009806FD">
      <w:pPr>
        <w:rPr>
          <w:rFonts w:ascii="仿宋" w:eastAsia="仿宋" w:hAnsi="仿宋"/>
          <w:sz w:val="24"/>
        </w:rPr>
      </w:pPr>
    </w:p>
    <w:p w:rsidR="009806FD" w:rsidRPr="005D27EF" w:rsidRDefault="009806FD" w:rsidP="009806FD">
      <w:pPr>
        <w:rPr>
          <w:rFonts w:ascii="仿宋" w:eastAsia="仿宋" w:hAnsi="仿宋"/>
          <w:sz w:val="24"/>
        </w:rPr>
      </w:pPr>
    </w:p>
    <w:p w:rsidR="009806FD" w:rsidRPr="005D27EF" w:rsidRDefault="009806FD" w:rsidP="009806FD">
      <w:pPr>
        <w:jc w:val="left"/>
        <w:rPr>
          <w:rFonts w:ascii="仿宋" w:eastAsia="仿宋" w:hAnsi="仿宋"/>
          <w:sz w:val="24"/>
        </w:rPr>
      </w:pPr>
      <w:r w:rsidRPr="005D27EF">
        <w:rPr>
          <w:rFonts w:ascii="仿宋" w:eastAsia="仿宋" w:hAnsi="仿宋" w:hint="eastAsia"/>
          <w:sz w:val="24"/>
        </w:rPr>
        <w:t xml:space="preserve">　　“十二五”时期，为促进园区绿色循环低碳发展，助力经济提质增效，国家发展改革委、财政部积极推进园区循环化改造，确定了100个示范试点园区，取得了很好的示范引领效果。“十三五”规划纲要明确提出：“按照物质流和关联度统筹产业布局，推进园区循环化改造，建设工农复合型循环经济示范区，促进企业间、园区内、产业间耦合共生”，要求推动75%的国家级园区和50%的省级园区开展循环化改造。为落实“十三五”规划纲要要求，国家发展改革委、财政部将继续支持园区循环化改造，引领各地加快推进园区循环发展。国家发展改革委办公厅</w:t>
      </w:r>
      <w:r>
        <w:rPr>
          <w:rFonts w:ascii="仿宋" w:eastAsia="仿宋" w:hAnsi="仿宋" w:hint="eastAsia"/>
          <w:sz w:val="24"/>
        </w:rPr>
        <w:t>、</w:t>
      </w:r>
      <w:r w:rsidRPr="005D27EF">
        <w:rPr>
          <w:rFonts w:ascii="仿宋" w:eastAsia="仿宋" w:hAnsi="仿宋" w:hint="eastAsia"/>
          <w:sz w:val="24"/>
        </w:rPr>
        <w:t>财政部办公厅2016年5月11日</w:t>
      </w:r>
      <w:r>
        <w:rPr>
          <w:rFonts w:ascii="仿宋" w:eastAsia="仿宋" w:hAnsi="仿宋" w:hint="eastAsia"/>
          <w:sz w:val="24"/>
        </w:rPr>
        <w:t>发出“</w:t>
      </w:r>
      <w:r w:rsidRPr="005D27EF">
        <w:rPr>
          <w:rFonts w:ascii="仿宋" w:eastAsia="仿宋" w:hAnsi="仿宋" w:hint="eastAsia"/>
          <w:sz w:val="24"/>
        </w:rPr>
        <w:t>关于请组织推荐2016年园区循环化改造重点支持备选园区的通知</w:t>
      </w:r>
      <w:r>
        <w:rPr>
          <w:rFonts w:ascii="仿宋" w:eastAsia="仿宋" w:hAnsi="仿宋" w:hint="eastAsia"/>
          <w:sz w:val="24"/>
        </w:rPr>
        <w:t>”（</w:t>
      </w:r>
      <w:r w:rsidRPr="005D27EF">
        <w:rPr>
          <w:rFonts w:ascii="仿宋" w:eastAsia="仿宋" w:hAnsi="仿宋" w:hint="eastAsia"/>
          <w:sz w:val="24"/>
        </w:rPr>
        <w:t>发改办环资[2016]1205号</w:t>
      </w:r>
      <w:r>
        <w:rPr>
          <w:rFonts w:ascii="仿宋" w:eastAsia="仿宋" w:hAnsi="仿宋" w:hint="eastAsia"/>
          <w:sz w:val="24"/>
        </w:rPr>
        <w:t>）</w:t>
      </w:r>
      <w:r w:rsidRPr="005D27EF">
        <w:rPr>
          <w:rFonts w:ascii="仿宋" w:eastAsia="仿宋" w:hAnsi="仿宋" w:hint="eastAsia"/>
          <w:sz w:val="24"/>
        </w:rPr>
        <w:t>就有关事项通知各省、自治区、直辖市及计划单列市、新疆生产建设兵团发展改革委（经信委、工信厅）、财政厅（局）</w:t>
      </w:r>
      <w:r>
        <w:rPr>
          <w:rFonts w:ascii="仿宋" w:eastAsia="仿宋" w:hAnsi="仿宋" w:hint="eastAsia"/>
          <w:sz w:val="24"/>
        </w:rPr>
        <w:t>，要求</w:t>
      </w:r>
      <w:r w:rsidRPr="005D27EF">
        <w:rPr>
          <w:rFonts w:ascii="仿宋" w:eastAsia="仿宋" w:hAnsi="仿宋" w:hint="eastAsia"/>
          <w:sz w:val="24"/>
        </w:rPr>
        <w:t>如下</w:t>
      </w:r>
      <w:r>
        <w:rPr>
          <w:rFonts w:ascii="仿宋" w:eastAsia="仿宋" w:hAnsi="仿宋" w:hint="eastAsia"/>
          <w:sz w:val="24"/>
        </w:rPr>
        <w:t>：</w:t>
      </w:r>
    </w:p>
    <w:p w:rsidR="009806FD" w:rsidRPr="005D27EF" w:rsidRDefault="009806FD" w:rsidP="009806FD">
      <w:pPr>
        <w:rPr>
          <w:rFonts w:ascii="仿宋" w:eastAsia="仿宋" w:hAnsi="仿宋"/>
          <w:sz w:val="24"/>
        </w:rPr>
      </w:pPr>
      <w:r w:rsidRPr="005D27EF">
        <w:rPr>
          <w:rFonts w:ascii="仿宋" w:eastAsia="仿宋" w:hAnsi="仿宋" w:hint="eastAsia"/>
          <w:sz w:val="24"/>
        </w:rPr>
        <w:t xml:space="preserve">　　一、总体要求</w:t>
      </w:r>
    </w:p>
    <w:p w:rsidR="009806FD" w:rsidRPr="005D27EF" w:rsidRDefault="009806FD" w:rsidP="009806FD">
      <w:pPr>
        <w:rPr>
          <w:rFonts w:ascii="仿宋" w:eastAsia="仿宋" w:hAnsi="仿宋"/>
          <w:sz w:val="24"/>
        </w:rPr>
      </w:pPr>
      <w:r w:rsidRPr="005D27EF">
        <w:rPr>
          <w:rFonts w:ascii="仿宋" w:eastAsia="仿宋" w:hAnsi="仿宋" w:hint="eastAsia"/>
          <w:sz w:val="24"/>
        </w:rPr>
        <w:t xml:space="preserve">　　以京津冀、长江经济带等国家战略区域为重点，按照分类指导、重点推进的原则，加快推进园区实施循环化改造，促进园区绿色循环低碳发展，引领周边经济绿色转型。</w:t>
      </w:r>
    </w:p>
    <w:p w:rsidR="009806FD" w:rsidRPr="005D27EF" w:rsidRDefault="009806FD" w:rsidP="009806FD">
      <w:pPr>
        <w:rPr>
          <w:rFonts w:ascii="仿宋" w:eastAsia="仿宋" w:hAnsi="仿宋"/>
          <w:sz w:val="24"/>
        </w:rPr>
      </w:pPr>
      <w:r w:rsidRPr="005D27EF">
        <w:rPr>
          <w:rFonts w:ascii="仿宋" w:eastAsia="仿宋" w:hAnsi="仿宋" w:hint="eastAsia"/>
          <w:sz w:val="24"/>
        </w:rPr>
        <w:t xml:space="preserve">　　（一）京津冀地区。重点围绕大幅降低园区大气污染物排放，支持一批以冶金、化工、建材等重化工产业为主导的园区实施循环化改造，支持河北位于城市建成区的冶金、化工、建材等重化工企业“退城入园”。</w:t>
      </w:r>
    </w:p>
    <w:p w:rsidR="009806FD" w:rsidRPr="005D27EF" w:rsidRDefault="009806FD" w:rsidP="009806FD">
      <w:pPr>
        <w:rPr>
          <w:rFonts w:ascii="仿宋" w:eastAsia="仿宋" w:hAnsi="仿宋"/>
          <w:sz w:val="24"/>
        </w:rPr>
      </w:pPr>
      <w:r w:rsidRPr="005D27EF">
        <w:rPr>
          <w:rFonts w:ascii="仿宋" w:eastAsia="仿宋" w:hAnsi="仿宋" w:hint="eastAsia"/>
          <w:sz w:val="24"/>
        </w:rPr>
        <w:t xml:space="preserve">　　（二）长江经济带相关地区。重点围绕修复长江生态环境，支持一批以化工、纺织、印染、造纸、酿造等为主导产业的园区实施循环化改造，减少水污染物排放。</w:t>
      </w:r>
    </w:p>
    <w:p w:rsidR="009806FD" w:rsidRPr="005D27EF" w:rsidRDefault="009806FD" w:rsidP="009806FD">
      <w:pPr>
        <w:rPr>
          <w:rFonts w:ascii="仿宋" w:eastAsia="仿宋" w:hAnsi="仿宋"/>
          <w:sz w:val="24"/>
        </w:rPr>
      </w:pPr>
      <w:r w:rsidRPr="005D27EF">
        <w:rPr>
          <w:rFonts w:ascii="仿宋" w:eastAsia="仿宋" w:hAnsi="仿宋" w:hint="eastAsia"/>
          <w:sz w:val="24"/>
        </w:rPr>
        <w:t xml:space="preserve">　　（三）其他地区。重点选择一批产业特色鲜明、改造潜力较大的园区实施循环化改造，打造一批园区循环发展的典范。</w:t>
      </w:r>
    </w:p>
    <w:p w:rsidR="009806FD" w:rsidRPr="005D27EF" w:rsidRDefault="009806FD" w:rsidP="009806FD">
      <w:pPr>
        <w:rPr>
          <w:rFonts w:ascii="仿宋" w:eastAsia="仿宋" w:hAnsi="仿宋"/>
          <w:sz w:val="24"/>
        </w:rPr>
      </w:pPr>
      <w:r w:rsidRPr="005D27EF">
        <w:rPr>
          <w:rFonts w:ascii="仿宋" w:eastAsia="仿宋" w:hAnsi="仿宋" w:hint="eastAsia"/>
          <w:sz w:val="24"/>
        </w:rPr>
        <w:t xml:space="preserve">　　二、组织推荐</w:t>
      </w:r>
    </w:p>
    <w:p w:rsidR="009806FD" w:rsidRPr="005D27EF" w:rsidRDefault="009806FD" w:rsidP="009806FD">
      <w:pPr>
        <w:rPr>
          <w:rFonts w:ascii="仿宋" w:eastAsia="仿宋" w:hAnsi="仿宋"/>
          <w:sz w:val="24"/>
        </w:rPr>
      </w:pPr>
      <w:r w:rsidRPr="005D27EF">
        <w:rPr>
          <w:rFonts w:ascii="仿宋" w:eastAsia="仿宋" w:hAnsi="仿宋" w:hint="eastAsia"/>
          <w:sz w:val="24"/>
        </w:rPr>
        <w:t xml:space="preserve">　　（一）基本条件</w:t>
      </w:r>
    </w:p>
    <w:p w:rsidR="009806FD" w:rsidRPr="005D27EF" w:rsidRDefault="009806FD" w:rsidP="009806FD">
      <w:pPr>
        <w:rPr>
          <w:rFonts w:ascii="仿宋" w:eastAsia="仿宋" w:hAnsi="仿宋"/>
          <w:sz w:val="24"/>
        </w:rPr>
      </w:pPr>
      <w:r w:rsidRPr="005D27EF">
        <w:rPr>
          <w:rFonts w:ascii="仿宋" w:eastAsia="仿宋" w:hAnsi="仿宋" w:hint="eastAsia"/>
          <w:sz w:val="24"/>
        </w:rPr>
        <w:t xml:space="preserve">　　1.已按《国家发展改革委办公厅关于开展园区循环化改造需求调查的通知》（发改办环资〔2016〕513号）要求，报送“十三五”循环化改造需求；</w:t>
      </w:r>
    </w:p>
    <w:p w:rsidR="009806FD" w:rsidRPr="005D27EF" w:rsidRDefault="009806FD" w:rsidP="009806FD">
      <w:pPr>
        <w:rPr>
          <w:rFonts w:ascii="仿宋" w:eastAsia="仿宋" w:hAnsi="仿宋"/>
          <w:sz w:val="24"/>
        </w:rPr>
      </w:pPr>
      <w:r w:rsidRPr="005D27EF">
        <w:rPr>
          <w:rFonts w:ascii="仿宋" w:eastAsia="仿宋" w:hAnsi="仿宋" w:hint="eastAsia"/>
          <w:sz w:val="24"/>
        </w:rPr>
        <w:t xml:space="preserve">　　2.各地区推荐的园区均应列入《中国开发区审核公告目录》（2007年第18号）或2007年以来经国务院批准的各类开发区、通过验收的国家循环经济试点园区；</w:t>
      </w:r>
    </w:p>
    <w:p w:rsidR="009806FD" w:rsidRPr="005D27EF" w:rsidRDefault="009806FD" w:rsidP="009806FD">
      <w:pPr>
        <w:rPr>
          <w:rFonts w:ascii="仿宋" w:eastAsia="仿宋" w:hAnsi="仿宋"/>
          <w:sz w:val="24"/>
        </w:rPr>
      </w:pPr>
      <w:r w:rsidRPr="005D27EF">
        <w:rPr>
          <w:rFonts w:ascii="仿宋" w:eastAsia="仿宋" w:hAnsi="仿宋" w:hint="eastAsia"/>
          <w:sz w:val="24"/>
        </w:rPr>
        <w:t xml:space="preserve">　　3.园区符合土地利用总体规划和城市总体规划；</w:t>
      </w:r>
    </w:p>
    <w:p w:rsidR="009806FD" w:rsidRPr="005D27EF" w:rsidRDefault="009806FD" w:rsidP="009806FD">
      <w:pPr>
        <w:rPr>
          <w:rFonts w:ascii="仿宋" w:eastAsia="仿宋" w:hAnsi="仿宋"/>
          <w:sz w:val="24"/>
        </w:rPr>
      </w:pPr>
      <w:r w:rsidRPr="005D27EF">
        <w:rPr>
          <w:rFonts w:ascii="仿宋" w:eastAsia="仿宋" w:hAnsi="仿宋" w:hint="eastAsia"/>
          <w:sz w:val="24"/>
        </w:rPr>
        <w:t xml:space="preserve">　　4.园区内的产业符合国家产业政策；</w:t>
      </w:r>
    </w:p>
    <w:p w:rsidR="009806FD" w:rsidRPr="005D27EF" w:rsidRDefault="009806FD" w:rsidP="009806FD">
      <w:pPr>
        <w:rPr>
          <w:rFonts w:ascii="仿宋" w:eastAsia="仿宋" w:hAnsi="仿宋"/>
          <w:sz w:val="24"/>
        </w:rPr>
      </w:pPr>
      <w:r w:rsidRPr="005D27EF">
        <w:rPr>
          <w:rFonts w:ascii="仿宋" w:eastAsia="仿宋" w:hAnsi="仿宋" w:hint="eastAsia"/>
          <w:sz w:val="24"/>
        </w:rPr>
        <w:t xml:space="preserve">　　5.具有明确的园区边界以及园区组织管理机构或投资运营主体；</w:t>
      </w:r>
    </w:p>
    <w:p w:rsidR="009806FD" w:rsidRPr="005D27EF" w:rsidRDefault="009806FD" w:rsidP="009806FD">
      <w:pPr>
        <w:rPr>
          <w:rFonts w:ascii="仿宋" w:eastAsia="仿宋" w:hAnsi="仿宋"/>
          <w:sz w:val="24"/>
        </w:rPr>
      </w:pPr>
      <w:r w:rsidRPr="005D27EF">
        <w:rPr>
          <w:rFonts w:ascii="仿宋" w:eastAsia="仿宋" w:hAnsi="仿宋" w:hint="eastAsia"/>
          <w:sz w:val="24"/>
        </w:rPr>
        <w:t xml:space="preserve">　　6.园区具备一定的产业基础和产业规模；</w:t>
      </w:r>
    </w:p>
    <w:p w:rsidR="009806FD" w:rsidRPr="005D27EF" w:rsidRDefault="009806FD" w:rsidP="009806FD">
      <w:pPr>
        <w:rPr>
          <w:rFonts w:ascii="仿宋" w:eastAsia="仿宋" w:hAnsi="仿宋"/>
          <w:sz w:val="24"/>
        </w:rPr>
      </w:pPr>
      <w:r w:rsidRPr="005D27EF">
        <w:rPr>
          <w:rFonts w:ascii="仿宋" w:eastAsia="仿宋" w:hAnsi="仿宋" w:hint="eastAsia"/>
          <w:sz w:val="24"/>
        </w:rPr>
        <w:t xml:space="preserve">　　7.园区土地开发利用潜力较大；</w:t>
      </w:r>
    </w:p>
    <w:p w:rsidR="009806FD" w:rsidRPr="005D27EF" w:rsidRDefault="009806FD" w:rsidP="009806FD">
      <w:pPr>
        <w:rPr>
          <w:rFonts w:ascii="仿宋" w:eastAsia="仿宋" w:hAnsi="仿宋"/>
          <w:sz w:val="24"/>
        </w:rPr>
      </w:pPr>
      <w:r w:rsidRPr="005D27EF">
        <w:rPr>
          <w:rFonts w:ascii="仿宋" w:eastAsia="仿宋" w:hAnsi="仿宋" w:hint="eastAsia"/>
          <w:sz w:val="24"/>
        </w:rPr>
        <w:t xml:space="preserve">　　8.园区废弃物产生量大，减量化、再利用、资源化和循环化改造潜力较大；</w:t>
      </w:r>
    </w:p>
    <w:p w:rsidR="009806FD" w:rsidRPr="005D27EF" w:rsidRDefault="009806FD" w:rsidP="009806FD">
      <w:pPr>
        <w:rPr>
          <w:rFonts w:ascii="仿宋" w:eastAsia="仿宋" w:hAnsi="仿宋"/>
          <w:sz w:val="24"/>
        </w:rPr>
      </w:pPr>
      <w:r w:rsidRPr="005D27EF">
        <w:rPr>
          <w:rFonts w:ascii="仿宋" w:eastAsia="仿宋" w:hAnsi="仿宋" w:hint="eastAsia"/>
          <w:sz w:val="24"/>
        </w:rPr>
        <w:t xml:space="preserve">　　9.园区基础设施较为完善，具备符合国家标准的各项环保设施，近三年未出现重大环境污染事故和群体事件；</w:t>
      </w:r>
    </w:p>
    <w:p w:rsidR="009806FD" w:rsidRPr="005D27EF" w:rsidRDefault="009806FD" w:rsidP="009806FD">
      <w:pPr>
        <w:rPr>
          <w:rFonts w:ascii="仿宋" w:eastAsia="仿宋" w:hAnsi="仿宋"/>
          <w:sz w:val="24"/>
        </w:rPr>
      </w:pPr>
      <w:r w:rsidRPr="005D27EF">
        <w:rPr>
          <w:rFonts w:ascii="仿宋" w:eastAsia="仿宋" w:hAnsi="仿宋" w:hint="eastAsia"/>
          <w:sz w:val="24"/>
        </w:rPr>
        <w:lastRenderedPageBreak/>
        <w:t xml:space="preserve">　　10.园区具备循环化改造基础，已开展相关工作；</w:t>
      </w:r>
    </w:p>
    <w:p w:rsidR="009806FD" w:rsidRPr="005D27EF" w:rsidRDefault="009806FD" w:rsidP="009806FD">
      <w:pPr>
        <w:rPr>
          <w:rFonts w:ascii="仿宋" w:eastAsia="仿宋" w:hAnsi="仿宋"/>
          <w:sz w:val="24"/>
        </w:rPr>
      </w:pPr>
      <w:r w:rsidRPr="005D27EF">
        <w:rPr>
          <w:rFonts w:ascii="仿宋" w:eastAsia="仿宋" w:hAnsi="仿宋" w:hint="eastAsia"/>
          <w:sz w:val="24"/>
        </w:rPr>
        <w:t xml:space="preserve">　　11.财政部、国家发展改革委确定的节能减排财政政策综合示范城市，国家循环经济示范城市（县）的园区，列入国家或省级循环经济试点的园区优先。</w:t>
      </w:r>
    </w:p>
    <w:p w:rsidR="009806FD" w:rsidRPr="005D27EF" w:rsidRDefault="009806FD" w:rsidP="009806FD">
      <w:pPr>
        <w:rPr>
          <w:rFonts w:ascii="仿宋" w:eastAsia="仿宋" w:hAnsi="仿宋"/>
          <w:sz w:val="24"/>
        </w:rPr>
      </w:pPr>
      <w:r w:rsidRPr="005D27EF">
        <w:rPr>
          <w:rFonts w:ascii="仿宋" w:eastAsia="仿宋" w:hAnsi="仿宋" w:hint="eastAsia"/>
          <w:sz w:val="24"/>
        </w:rPr>
        <w:t xml:space="preserve">　　（二）推荐材料</w:t>
      </w:r>
    </w:p>
    <w:p w:rsidR="009806FD" w:rsidRPr="005D27EF" w:rsidRDefault="009806FD" w:rsidP="009806FD">
      <w:pPr>
        <w:rPr>
          <w:rFonts w:ascii="仿宋" w:eastAsia="仿宋" w:hAnsi="仿宋"/>
          <w:sz w:val="24"/>
        </w:rPr>
      </w:pPr>
      <w:r w:rsidRPr="005D27EF">
        <w:rPr>
          <w:rFonts w:ascii="仿宋" w:eastAsia="仿宋" w:hAnsi="仿宋" w:hint="eastAsia"/>
          <w:sz w:val="24"/>
        </w:rPr>
        <w:t xml:space="preserve">　　1.省级循环经济发展综合管理部门、财政部门联合推荐文件。</w:t>
      </w:r>
    </w:p>
    <w:p w:rsidR="009806FD" w:rsidRPr="005D27EF" w:rsidRDefault="009806FD" w:rsidP="009806FD">
      <w:pPr>
        <w:rPr>
          <w:rFonts w:ascii="仿宋" w:eastAsia="仿宋" w:hAnsi="仿宋"/>
          <w:sz w:val="24"/>
        </w:rPr>
      </w:pPr>
      <w:r w:rsidRPr="005D27EF">
        <w:rPr>
          <w:rFonts w:ascii="仿宋" w:eastAsia="仿宋" w:hAnsi="仿宋" w:hint="eastAsia"/>
          <w:sz w:val="24"/>
        </w:rPr>
        <w:t xml:space="preserve">　　2.园区循环化改造实施方案。各申报园区要结合本地区资源环境、产业发展现状及园区特点，按照《国家发展改革委 财政部关于推进园区循环化改造的意见》（发改环资〔2012〕765号）的要求，参照《园区循环化改造实施方案编制指南》（见附件），组织编报园区循环化改造实施方案。实施方案要在开展园区物质流分析的基础上，明确提出园区循环化改造的主要目标和重点任务，提出拟建设完成的循环经济重点支撑项目。</w:t>
      </w:r>
    </w:p>
    <w:p w:rsidR="009806FD" w:rsidRPr="005D27EF" w:rsidRDefault="009806FD" w:rsidP="009806FD">
      <w:pPr>
        <w:rPr>
          <w:rFonts w:ascii="仿宋" w:eastAsia="仿宋" w:hAnsi="仿宋"/>
          <w:sz w:val="24"/>
        </w:rPr>
      </w:pPr>
      <w:r w:rsidRPr="005D27EF">
        <w:rPr>
          <w:rFonts w:ascii="仿宋" w:eastAsia="仿宋" w:hAnsi="仿宋" w:hint="eastAsia"/>
          <w:sz w:val="24"/>
        </w:rPr>
        <w:t xml:space="preserve">　　3.相关支撑材料。包括园区的批复文件，符合土地利用、城市规划、环境保护规划的相关文件以及国土资源部门确定的四至范围等材料。</w:t>
      </w:r>
    </w:p>
    <w:p w:rsidR="009806FD" w:rsidRPr="005D27EF" w:rsidRDefault="009806FD" w:rsidP="009806FD">
      <w:pPr>
        <w:rPr>
          <w:rFonts w:ascii="仿宋" w:eastAsia="仿宋" w:hAnsi="仿宋"/>
          <w:sz w:val="24"/>
        </w:rPr>
      </w:pPr>
      <w:r w:rsidRPr="005D27EF">
        <w:rPr>
          <w:rFonts w:ascii="仿宋" w:eastAsia="仿宋" w:hAnsi="仿宋" w:hint="eastAsia"/>
          <w:sz w:val="24"/>
        </w:rPr>
        <w:t xml:space="preserve">　　三、有关要求</w:t>
      </w:r>
    </w:p>
    <w:p w:rsidR="009806FD" w:rsidRPr="005D27EF" w:rsidRDefault="009806FD" w:rsidP="009806FD">
      <w:pPr>
        <w:rPr>
          <w:rFonts w:ascii="仿宋" w:eastAsia="仿宋" w:hAnsi="仿宋"/>
          <w:sz w:val="24"/>
        </w:rPr>
      </w:pPr>
      <w:r w:rsidRPr="005D27EF">
        <w:rPr>
          <w:rFonts w:ascii="仿宋" w:eastAsia="仿宋" w:hAnsi="仿宋" w:hint="eastAsia"/>
          <w:sz w:val="24"/>
        </w:rPr>
        <w:t xml:space="preserve">　　（一）各地要按照“十三五”规划纲要要求，结合本地区实际，制定并组织实施本地区整体推进园区循环化改造的方案，有条件的地区安排专项资金予以引导支持。</w:t>
      </w:r>
    </w:p>
    <w:p w:rsidR="009806FD" w:rsidRPr="005D27EF" w:rsidRDefault="009806FD" w:rsidP="009806FD">
      <w:pPr>
        <w:rPr>
          <w:rFonts w:ascii="仿宋" w:eastAsia="仿宋" w:hAnsi="仿宋"/>
          <w:sz w:val="24"/>
        </w:rPr>
      </w:pPr>
      <w:r w:rsidRPr="005D27EF">
        <w:rPr>
          <w:rFonts w:ascii="仿宋" w:eastAsia="仿宋" w:hAnsi="仿宋" w:hint="eastAsia"/>
          <w:sz w:val="24"/>
        </w:rPr>
        <w:t xml:space="preserve">　　（二）各地区要认真做好组织推荐工作，省级循环经济发展综合管理部门、财政部门共同组织专家对园区循环化改造实施方案进行评估审核，择优重点推荐基础条件好、改造潜力大、实施方案扎实的园区列入国家重点支持范围。京津冀、长江经济带地区符合条件的省份限报2个备选园区，其他省份单位限报1个备选园区，对于超报省份，两部门对其报送的全部实施方案不予组织论证。</w:t>
      </w:r>
    </w:p>
    <w:p w:rsidR="009806FD" w:rsidRPr="005D27EF" w:rsidRDefault="009806FD" w:rsidP="009806FD">
      <w:pPr>
        <w:rPr>
          <w:rFonts w:ascii="仿宋" w:eastAsia="仿宋" w:hAnsi="仿宋"/>
          <w:sz w:val="24"/>
        </w:rPr>
      </w:pPr>
      <w:r w:rsidRPr="005D27EF">
        <w:rPr>
          <w:rFonts w:ascii="仿宋" w:eastAsia="仿宋" w:hAnsi="仿宋" w:hint="eastAsia"/>
          <w:sz w:val="24"/>
        </w:rPr>
        <w:t xml:space="preserve">　　（三）国家发展改革委、财政部将组织专家对各地报送的实施方案及相关材料进行论证，按照“成熟一批、推进一批”的原则，依据相关程序予以批复。财政部、国家发展改革委将根据当年财政预算情况，安排中央财政资金予以适当支持。</w:t>
      </w:r>
    </w:p>
    <w:p w:rsidR="009806FD" w:rsidRPr="005D27EF" w:rsidRDefault="009806FD" w:rsidP="009806FD">
      <w:pPr>
        <w:rPr>
          <w:rFonts w:ascii="仿宋" w:eastAsia="仿宋" w:hAnsi="仿宋"/>
          <w:sz w:val="24"/>
        </w:rPr>
      </w:pPr>
      <w:r w:rsidRPr="005D27EF">
        <w:rPr>
          <w:rFonts w:ascii="仿宋" w:eastAsia="仿宋" w:hAnsi="仿宋" w:hint="eastAsia"/>
          <w:sz w:val="24"/>
        </w:rPr>
        <w:t xml:space="preserve">　　各地区应高度重视园区循环化改造工作，加强组织领导，认真做好备选园区的论证和推荐工作，确保申报材料的真实性、准确性和实施方案的科学性、可行性。请各地于2016年5月20日前，将推荐材料一式两份（附1张光盘）分别报送国家发展改革委（行政服务大厅、环资司）、财政部（经建司）。</w:t>
      </w:r>
    </w:p>
    <w:p w:rsidR="009806FD" w:rsidRPr="005D27EF" w:rsidRDefault="009806FD" w:rsidP="009806FD">
      <w:pPr>
        <w:rPr>
          <w:rFonts w:ascii="仿宋" w:eastAsia="仿宋" w:hAnsi="仿宋"/>
          <w:sz w:val="24"/>
        </w:rPr>
      </w:pPr>
      <w:r w:rsidRPr="005D27EF">
        <w:rPr>
          <w:rFonts w:ascii="仿宋" w:eastAsia="仿宋" w:hAnsi="仿宋" w:hint="eastAsia"/>
          <w:sz w:val="24"/>
        </w:rPr>
        <w:t xml:space="preserve">　　国家发展改革委环资司联系人：徐健</w:t>
      </w:r>
    </w:p>
    <w:p w:rsidR="009806FD" w:rsidRPr="005D27EF" w:rsidRDefault="009806FD" w:rsidP="009806FD">
      <w:pPr>
        <w:rPr>
          <w:rFonts w:ascii="仿宋" w:eastAsia="仿宋" w:hAnsi="仿宋"/>
          <w:sz w:val="24"/>
        </w:rPr>
      </w:pPr>
      <w:r w:rsidRPr="005D27EF">
        <w:rPr>
          <w:rFonts w:ascii="仿宋" w:eastAsia="仿宋" w:hAnsi="仿宋" w:hint="eastAsia"/>
          <w:sz w:val="24"/>
        </w:rPr>
        <w:t xml:space="preserve">　　联系电话：010－68505572 传真：010－68505572</w:t>
      </w:r>
    </w:p>
    <w:p w:rsidR="009806FD" w:rsidRPr="005D27EF" w:rsidRDefault="009806FD" w:rsidP="009806FD">
      <w:pPr>
        <w:rPr>
          <w:rFonts w:ascii="仿宋" w:eastAsia="仿宋" w:hAnsi="仿宋"/>
          <w:sz w:val="24"/>
        </w:rPr>
      </w:pPr>
      <w:r w:rsidRPr="005D27EF">
        <w:rPr>
          <w:rFonts w:ascii="仿宋" w:eastAsia="仿宋" w:hAnsi="仿宋" w:hint="eastAsia"/>
          <w:sz w:val="24"/>
        </w:rPr>
        <w:t xml:space="preserve">　　财政部经建司联系人：吴桐</w:t>
      </w:r>
    </w:p>
    <w:p w:rsidR="009806FD" w:rsidRPr="005D27EF" w:rsidRDefault="009806FD" w:rsidP="009806FD">
      <w:pPr>
        <w:rPr>
          <w:rFonts w:ascii="仿宋" w:eastAsia="仿宋" w:hAnsi="仿宋"/>
          <w:sz w:val="24"/>
        </w:rPr>
      </w:pPr>
      <w:r w:rsidRPr="005D27EF">
        <w:rPr>
          <w:rFonts w:ascii="仿宋" w:eastAsia="仿宋" w:hAnsi="仿宋" w:hint="eastAsia"/>
          <w:sz w:val="24"/>
        </w:rPr>
        <w:t xml:space="preserve">　　联系电话：010－68552518 传真：010－68552879</w:t>
      </w:r>
    </w:p>
    <w:p w:rsidR="009806FD" w:rsidRDefault="009806FD" w:rsidP="009806FD">
      <w:pPr>
        <w:rPr>
          <w:rFonts w:ascii="仿宋" w:eastAsia="仿宋" w:hAnsi="仿宋"/>
          <w:sz w:val="24"/>
        </w:rPr>
      </w:pPr>
      <w:r w:rsidRPr="005D27EF">
        <w:rPr>
          <w:rFonts w:ascii="仿宋" w:eastAsia="仿宋" w:hAnsi="仿宋" w:hint="eastAsia"/>
          <w:sz w:val="24"/>
        </w:rPr>
        <w:t xml:space="preserve">　　</w:t>
      </w:r>
    </w:p>
    <w:p w:rsidR="009806FD" w:rsidRPr="005D27EF" w:rsidRDefault="009806FD" w:rsidP="009806FD">
      <w:pPr>
        <w:rPr>
          <w:rFonts w:ascii="仿宋" w:eastAsia="仿宋" w:hAnsi="仿宋"/>
          <w:sz w:val="24"/>
        </w:rPr>
      </w:pPr>
      <w:r w:rsidRPr="005D27EF">
        <w:rPr>
          <w:rFonts w:ascii="仿宋" w:eastAsia="仿宋" w:hAnsi="仿宋" w:hint="eastAsia"/>
          <w:sz w:val="24"/>
        </w:rPr>
        <w:t>附件：</w:t>
      </w:r>
      <w:hyperlink r:id="rId9" w:tgtFrame="_blank" w:history="1">
        <w:r w:rsidRPr="005D27EF">
          <w:rPr>
            <w:rStyle w:val="a6"/>
            <w:rFonts w:ascii="仿宋" w:eastAsia="仿宋" w:hAnsi="仿宋" w:hint="eastAsia"/>
            <w:sz w:val="24"/>
          </w:rPr>
          <w:t>园区循环化改造实施方案编制指南</w:t>
        </w:r>
      </w:hyperlink>
    </w:p>
    <w:p w:rsidR="009806FD" w:rsidRPr="005D27EF" w:rsidRDefault="009806FD" w:rsidP="009806FD">
      <w:pPr>
        <w:rPr>
          <w:rFonts w:ascii="仿宋" w:eastAsia="仿宋" w:hAnsi="仿宋"/>
          <w:sz w:val="24"/>
        </w:rPr>
      </w:pPr>
      <w:r w:rsidRPr="005D27EF">
        <w:rPr>
          <w:rFonts w:eastAsia="仿宋" w:hint="eastAsia"/>
          <w:sz w:val="24"/>
        </w:rPr>
        <w:t> </w:t>
      </w:r>
    </w:p>
    <w:p w:rsidR="009806FD" w:rsidRPr="005D27EF" w:rsidRDefault="009806FD" w:rsidP="009806FD">
      <w:pPr>
        <w:rPr>
          <w:rFonts w:ascii="仿宋" w:eastAsia="仿宋" w:hAnsi="仿宋"/>
          <w:sz w:val="24"/>
        </w:rPr>
      </w:pPr>
    </w:p>
    <w:p w:rsidR="009806FD" w:rsidRDefault="009806FD"/>
    <w:p w:rsidR="007B5BC0" w:rsidRDefault="007B5BC0"/>
    <w:p w:rsidR="007B5BC0" w:rsidRDefault="007B5BC0"/>
    <w:p w:rsidR="007B5BC0" w:rsidRDefault="007B5BC0"/>
    <w:p w:rsidR="007B5BC0" w:rsidRDefault="007B5BC0"/>
    <w:p w:rsidR="007B5BC0" w:rsidRDefault="007B5BC0"/>
    <w:p w:rsidR="007B5BC0" w:rsidRDefault="007B5BC0"/>
    <w:p w:rsidR="007B5BC0" w:rsidRDefault="007B5BC0"/>
    <w:p w:rsidR="007B5BC0" w:rsidRDefault="007B5BC0"/>
    <w:p w:rsidR="007B5BC0" w:rsidRPr="0072106A" w:rsidRDefault="007B5BC0" w:rsidP="007B5BC0">
      <w:pPr>
        <w:pStyle w:val="a3"/>
        <w:spacing w:line="480" w:lineRule="atLeast"/>
        <w:rPr>
          <w:rStyle w:val="a4"/>
          <w:b w:val="0"/>
          <w:color w:val="333333"/>
          <w:sz w:val="28"/>
          <w:szCs w:val="28"/>
          <w:bdr w:val="single" w:sz="4" w:space="0" w:color="auto"/>
        </w:rPr>
      </w:pPr>
      <w:r w:rsidRPr="0072106A">
        <w:rPr>
          <w:rStyle w:val="a4"/>
          <w:rFonts w:hint="eastAsia"/>
          <w:color w:val="333333"/>
          <w:sz w:val="28"/>
          <w:szCs w:val="28"/>
          <w:bdr w:val="single" w:sz="4" w:space="0" w:color="auto"/>
        </w:rPr>
        <w:lastRenderedPageBreak/>
        <w:t>政府信息</w:t>
      </w:r>
    </w:p>
    <w:p w:rsidR="007B5BC0" w:rsidRPr="0072106A" w:rsidRDefault="007B5BC0" w:rsidP="007B5BC0">
      <w:pPr>
        <w:pStyle w:val="a3"/>
        <w:spacing w:line="480" w:lineRule="atLeast"/>
        <w:jc w:val="center"/>
        <w:rPr>
          <w:rStyle w:val="a4"/>
          <w:color w:val="333333"/>
          <w:sz w:val="28"/>
          <w:szCs w:val="28"/>
        </w:rPr>
      </w:pPr>
      <w:r w:rsidRPr="0072106A">
        <w:rPr>
          <w:rStyle w:val="a4"/>
          <w:rFonts w:hint="eastAsia"/>
          <w:color w:val="333333"/>
          <w:sz w:val="28"/>
          <w:szCs w:val="28"/>
        </w:rPr>
        <w:t>国家发改委财政部印发国家循环经济试点示范典型经验</w:t>
      </w:r>
    </w:p>
    <w:p w:rsidR="007B5BC0" w:rsidRPr="0072106A" w:rsidRDefault="007B5BC0" w:rsidP="007B5BC0">
      <w:pPr>
        <w:pStyle w:val="a3"/>
        <w:spacing w:before="0" w:beforeAutospacing="0" w:after="0" w:afterAutospacing="0" w:line="440" w:lineRule="exact"/>
        <w:jc w:val="center"/>
        <w:rPr>
          <w:color w:val="333333"/>
          <w:sz w:val="28"/>
          <w:szCs w:val="28"/>
        </w:rPr>
      </w:pPr>
      <w:r w:rsidRPr="0072106A">
        <w:rPr>
          <w:rStyle w:val="a4"/>
          <w:rFonts w:hint="eastAsia"/>
          <w:color w:val="333333"/>
          <w:sz w:val="28"/>
          <w:szCs w:val="28"/>
        </w:rPr>
        <w:t>国家发展改革委 财政部关于印发</w:t>
      </w:r>
    </w:p>
    <w:p w:rsidR="007B5BC0" w:rsidRPr="0072106A" w:rsidRDefault="007B5BC0" w:rsidP="007B5BC0">
      <w:pPr>
        <w:pStyle w:val="a3"/>
        <w:spacing w:before="0" w:beforeAutospacing="0" w:after="0" w:afterAutospacing="0" w:line="440" w:lineRule="exact"/>
        <w:jc w:val="center"/>
        <w:rPr>
          <w:color w:val="333333"/>
          <w:sz w:val="28"/>
          <w:szCs w:val="28"/>
        </w:rPr>
      </w:pPr>
      <w:r w:rsidRPr="0072106A">
        <w:rPr>
          <w:rStyle w:val="a4"/>
          <w:rFonts w:hint="eastAsia"/>
          <w:color w:val="333333"/>
          <w:sz w:val="28"/>
          <w:szCs w:val="28"/>
        </w:rPr>
        <w:t>国家循环经济试点示范典型经验的通知</w:t>
      </w:r>
    </w:p>
    <w:p w:rsidR="007B5BC0" w:rsidRDefault="007B5BC0" w:rsidP="007B5BC0">
      <w:pPr>
        <w:pStyle w:val="a3"/>
        <w:spacing w:before="0" w:beforeAutospacing="0" w:after="0" w:afterAutospacing="0" w:line="480" w:lineRule="atLeast"/>
        <w:jc w:val="center"/>
        <w:rPr>
          <w:color w:val="333333"/>
        </w:rPr>
      </w:pPr>
      <w:r>
        <w:rPr>
          <w:rFonts w:hint="eastAsia"/>
          <w:color w:val="333333"/>
        </w:rPr>
        <w:t>发改环资[2016]965号</w:t>
      </w:r>
    </w:p>
    <w:p w:rsidR="007B5BC0" w:rsidRDefault="007B5BC0" w:rsidP="007B5BC0">
      <w:pPr>
        <w:pStyle w:val="a3"/>
        <w:spacing w:before="0" w:beforeAutospacing="0" w:after="0" w:afterAutospacing="0" w:line="480" w:lineRule="atLeast"/>
        <w:rPr>
          <w:color w:val="333333"/>
        </w:rPr>
      </w:pPr>
      <w:r>
        <w:rPr>
          <w:rFonts w:hint="eastAsia"/>
          <w:color w:val="333333"/>
        </w:rPr>
        <w:t> 各省、自治区、直辖市及计划单列市、新疆生产建设兵团发展改革委（经信委）、财政厅（局）：</w:t>
      </w:r>
    </w:p>
    <w:p w:rsidR="007B5BC0" w:rsidRDefault="007B5BC0" w:rsidP="007B5BC0">
      <w:pPr>
        <w:pStyle w:val="a3"/>
        <w:spacing w:before="0" w:beforeAutospacing="0" w:after="0" w:afterAutospacing="0" w:line="480" w:lineRule="atLeast"/>
        <w:rPr>
          <w:color w:val="333333"/>
        </w:rPr>
      </w:pPr>
      <w:r>
        <w:rPr>
          <w:rFonts w:hint="eastAsia"/>
          <w:color w:val="333333"/>
        </w:rPr>
        <w:t xml:space="preserve">　　</w:t>
      </w:r>
      <w:r w:rsidRPr="0072106A">
        <w:rPr>
          <w:rFonts w:ascii="仿宋" w:eastAsia="仿宋" w:hAnsi="仿宋" w:hint="eastAsia"/>
          <w:color w:val="333333"/>
        </w:rPr>
        <w:t xml:space="preserve">为深入贯彻落实党的十八大、十八届三中、四中、五中全会精神，切实发挥国家循环经济试点示范工作在推进绿色循环低碳发展、建设生态文明中的作用，国家发展改革委、财政部综合国家循环经济试点示范验收评估意见，总结了若干可推广的典型经验和做法，现就有关事项通知如下。 </w:t>
      </w:r>
      <w:r w:rsidRPr="0072106A">
        <w:rPr>
          <w:rFonts w:ascii="仿宋" w:eastAsia="仿宋" w:hAnsi="仿宋" w:hint="eastAsia"/>
          <w:color w:val="333333"/>
        </w:rPr>
        <w:br/>
      </w:r>
      <w:r>
        <w:rPr>
          <w:rFonts w:hint="eastAsia"/>
          <w:color w:val="333333"/>
        </w:rPr>
        <w:t xml:space="preserve">　</w:t>
      </w:r>
      <w:r>
        <w:rPr>
          <w:rStyle w:val="a4"/>
          <w:rFonts w:hint="eastAsia"/>
          <w:color w:val="333333"/>
        </w:rPr>
        <w:t xml:space="preserve">　一、准确把握推广国家循环经济试点示范典型经验的意义 </w:t>
      </w:r>
      <w:r>
        <w:rPr>
          <w:rFonts w:hint="eastAsia"/>
          <w:b/>
          <w:bCs/>
          <w:color w:val="333333"/>
        </w:rPr>
        <w:br/>
      </w:r>
      <w:r>
        <w:rPr>
          <w:rFonts w:hint="eastAsia"/>
          <w:color w:val="333333"/>
        </w:rPr>
        <w:t xml:space="preserve">　　</w:t>
      </w:r>
      <w:r w:rsidRPr="0072106A">
        <w:rPr>
          <w:rFonts w:ascii="仿宋" w:eastAsia="仿宋" w:hAnsi="仿宋" w:hint="eastAsia"/>
          <w:color w:val="333333"/>
        </w:rPr>
        <w:t xml:space="preserve">2005年以来，经国务院批准，国家发展改革委等6部委开展了两批国家循环经济试点示范工作，范围涉及重点行业（企业）、产业园区、重点领域以及省市，共计178家单位。2010年以来，发展改革委、财政部等部门又组织开展了园区循环化改造、“城市矿产”示范基地、餐厨废弃物资源化利用等方面的试点示范工作。各地及各试点单位高度重视，编制了试点实施方案和规划，在各领域各层面探索循环经济发展路径和模式，推动了技术进步和节能减排，促进了生产方式由粗放型向资源节约型和环境友好型转变，支持了节能环保、新能源等战略性新兴产业的发展，取得了良好的经济、社会和环境效益。2013年以来，国家发展改革委等7部委开展了验收及评估工作，近期，发展改革委、财政部等部门对部分重点领域工作开展中期评估，并对试点示范中的探索和做法进行了总结分析，形成了一批有益的典型经验。 </w:t>
      </w:r>
      <w:r w:rsidRPr="0072106A">
        <w:rPr>
          <w:rFonts w:ascii="仿宋" w:eastAsia="仿宋" w:hAnsi="仿宋" w:hint="eastAsia"/>
          <w:color w:val="333333"/>
        </w:rPr>
        <w:br/>
        <w:t xml:space="preserve">　　“十三五”时期，是实现全面建成小康社会战略目标的决胜期，转变经济发展方式、提高发展质量和效益的任务更加艰巨，全球绿色竞争的挑战更加激烈。加快推动循环经济发展，是全面贯彻落实创新、协调、绿色、开放、共享发展理念的必然要求，推广循环经济试点示范中形成的典型经验，有利于推动循环经济的全面深入发展，提高生态文明建设水平。各有关方面要充分认识推广国家循环经济试点示范典型经验的重要意义，</w:t>
      </w:r>
      <w:r w:rsidRPr="0072106A">
        <w:rPr>
          <w:rFonts w:ascii="仿宋" w:eastAsia="仿宋" w:hAnsi="仿宋" w:hint="eastAsia"/>
          <w:color w:val="333333"/>
        </w:rPr>
        <w:lastRenderedPageBreak/>
        <w:t xml:space="preserve">采取切实有效措施，因地制宜，积极推广。 </w:t>
      </w:r>
      <w:r w:rsidRPr="0072106A">
        <w:rPr>
          <w:rFonts w:ascii="仿宋" w:eastAsia="仿宋" w:hAnsi="仿宋" w:hint="eastAsia"/>
          <w:color w:val="333333"/>
        </w:rPr>
        <w:br/>
      </w:r>
      <w:r>
        <w:rPr>
          <w:rFonts w:hint="eastAsia"/>
          <w:color w:val="333333"/>
        </w:rPr>
        <w:t xml:space="preserve">　　</w:t>
      </w:r>
      <w:r>
        <w:rPr>
          <w:rStyle w:val="a4"/>
          <w:rFonts w:hint="eastAsia"/>
          <w:color w:val="333333"/>
        </w:rPr>
        <w:t xml:space="preserve">二、国家循环经济试点示范的典型经验做法 </w:t>
      </w:r>
      <w:r>
        <w:rPr>
          <w:rFonts w:hint="eastAsia"/>
          <w:b/>
          <w:bCs/>
          <w:color w:val="333333"/>
        </w:rPr>
        <w:br/>
      </w:r>
      <w:r>
        <w:rPr>
          <w:rFonts w:hint="eastAsia"/>
          <w:color w:val="333333"/>
        </w:rPr>
        <w:t xml:space="preserve">　</w:t>
      </w:r>
      <w:r w:rsidRPr="0072106A">
        <w:rPr>
          <w:rFonts w:ascii="仿宋" w:eastAsia="仿宋" w:hAnsi="仿宋" w:hint="eastAsia"/>
          <w:color w:val="333333"/>
        </w:rPr>
        <w:t xml:space="preserve">　经过对试点示范单位的总结评估，并根据循环经济发展面临的主要问题和形势，决定率先推广以下经验做法。 </w:t>
      </w:r>
      <w:r w:rsidRPr="0072106A">
        <w:rPr>
          <w:rFonts w:ascii="仿宋" w:eastAsia="仿宋" w:hAnsi="仿宋" w:hint="eastAsia"/>
          <w:color w:val="333333"/>
        </w:rPr>
        <w:br/>
        <w:t xml:space="preserve">　　（一）以加强地方立法，完善配套政策为核心的循环经济协同推进机制 </w:t>
      </w:r>
      <w:r w:rsidRPr="0072106A">
        <w:rPr>
          <w:rFonts w:ascii="仿宋" w:eastAsia="仿宋" w:hAnsi="仿宋" w:hint="eastAsia"/>
          <w:color w:val="333333"/>
        </w:rPr>
        <w:br/>
        <w:t xml:space="preserve">　　要点：针对地方循环经济发展中的政策机制不完善、配套政策不协调等问题，地方应在循环经济促进法规定的原则下，制定省级条例或实施办法，结合国家整体战略、地方经济发展水平和产业特点提出差异性政策；推动设立循环经济发展专项资金、产业投资基金、股权投资基金，形成“投、贷、债”组合的多渠道资金投入模式，支持循环经济重大示范工程建设；建立跨部门的协调机制，加强顶层设计，统筹解决发展循环经济中的问题。 </w:t>
      </w:r>
      <w:r w:rsidRPr="0072106A">
        <w:rPr>
          <w:rFonts w:ascii="仿宋" w:eastAsia="仿宋" w:hAnsi="仿宋" w:hint="eastAsia"/>
          <w:color w:val="333333"/>
        </w:rPr>
        <w:br/>
        <w:t xml:space="preserve">　　（二）以补链招商、风险共担为关键的产业园区循环发展机制 </w:t>
      </w:r>
      <w:r w:rsidRPr="0072106A">
        <w:rPr>
          <w:rFonts w:ascii="仿宋" w:eastAsia="仿宋" w:hAnsi="仿宋" w:hint="eastAsia"/>
          <w:color w:val="333333"/>
        </w:rPr>
        <w:br/>
        <w:t xml:space="preserve">　　要点：针对园区产业之间关联度和耦合性不强的问题，依托园区主导产业，加强物质流分析，实行补链招商，增强产业关联度和耦合性。针对产业链运行保障机制不完善、抗风险能力弱的问题，因地制宜建立产业共生耦合发展的风险分担机制。建立由担保公司、银行、企业、中介机构和相关政府部门组成的多元化风险分担体系；推动上下游关联企业采取相互参股或合资等方式，形成循环发展的利益共同体，协商解决企业发展中遇到的价格波动、技术变化、产品质量、安全生产等问题，增强企业抵御市场风险的能力，构建较为稳定的循环经济产业链。 </w:t>
      </w:r>
      <w:r w:rsidRPr="0072106A">
        <w:rPr>
          <w:rFonts w:ascii="仿宋" w:eastAsia="仿宋" w:hAnsi="仿宋" w:hint="eastAsia"/>
          <w:color w:val="333333"/>
        </w:rPr>
        <w:br/>
        <w:t xml:space="preserve">　　（三）以废物联单转移、公共信息服务平台为核心的废弃物资源化精细管理机制 </w:t>
      </w:r>
      <w:r w:rsidRPr="0072106A">
        <w:rPr>
          <w:rFonts w:ascii="仿宋" w:eastAsia="仿宋" w:hAnsi="仿宋" w:hint="eastAsia"/>
          <w:color w:val="333333"/>
        </w:rPr>
        <w:br/>
        <w:t xml:space="preserve">　　要点：针对在物质交换利用、废物循环利用的过程中，企业间由于信息不对称导致的废弃物流通环节多、成本高、监管难度大等问题，分析废弃物产生利用现状，优化产业共生路径。利用互联网、大数据分析共生企业间工业副产物和废弃物产生利用情况，诊断废弃物资源化利用的有效途径，绘制产业共生图，完善废弃物资源化利用交换路径。建立废物转移追溯管理制度，制定废弃物交易分级标准，对参与者进行评级，建立废弃物产生、流通和处置的各环节信息追溯制度，实现对废弃物全过程管理。支持搭建废弃物交换利用信息平台，推动产业共生企业间通过信息平台开展标准化交易，提高废弃物流通转移效率，降低监管成本。 </w:t>
      </w:r>
      <w:r w:rsidRPr="0072106A">
        <w:rPr>
          <w:rFonts w:ascii="仿宋" w:eastAsia="仿宋" w:hAnsi="仿宋" w:hint="eastAsia"/>
          <w:color w:val="333333"/>
        </w:rPr>
        <w:br/>
        <w:t xml:space="preserve">　　（四）以嵌入式管理、整体解决为核心的产业废物第三方外包式服务机制 </w:t>
      </w:r>
      <w:r w:rsidRPr="0072106A">
        <w:rPr>
          <w:rFonts w:ascii="仿宋" w:eastAsia="仿宋" w:hAnsi="仿宋" w:hint="eastAsia"/>
          <w:color w:val="333333"/>
        </w:rPr>
        <w:br/>
      </w:r>
      <w:r w:rsidRPr="0072106A">
        <w:rPr>
          <w:rFonts w:ascii="仿宋" w:eastAsia="仿宋" w:hAnsi="仿宋" w:hint="eastAsia"/>
          <w:color w:val="333333"/>
        </w:rPr>
        <w:lastRenderedPageBreak/>
        <w:t xml:space="preserve">　　要点：针对企业废弃物处理不规范、不专业、形不成规模经济等问题，积极培育和壮大产业废物第三方外包式服务企业，提供废弃物回收、再生加工和循环利用的整体解决方案。在产业园区或集聚区引入专业服务企业，为园区内企业提供点对点服务，与企业生产流程实现无缝对接，对各个环节及终端产生的废物进行回收处理，形成的资源化产品再返回企业作为生产原料，并对难以回收利用的废物进行安全处置，构建形成循环经济产业链。 </w:t>
      </w:r>
      <w:r w:rsidRPr="0072106A">
        <w:rPr>
          <w:rFonts w:ascii="仿宋" w:eastAsia="仿宋" w:hAnsi="仿宋" w:hint="eastAsia"/>
          <w:color w:val="333333"/>
        </w:rPr>
        <w:br/>
        <w:t xml:space="preserve">　　（五）以立法先行、特许经营、收运处一体化为特点的城市餐厨废弃物处理机制 </w:t>
      </w:r>
      <w:r w:rsidRPr="0072106A">
        <w:rPr>
          <w:rFonts w:ascii="仿宋" w:eastAsia="仿宋" w:hAnsi="仿宋" w:hint="eastAsia"/>
          <w:color w:val="333333"/>
        </w:rPr>
        <w:br/>
        <w:t xml:space="preserve">　　要点：为斩断餐厨废弃物灰色利益链，解决餐厨废弃物收运难、收运品质差等问题，推动建立行之有效的餐厨废弃物处理机制。先行制定相关法规，推行特许经营和招标制度，由地方政府通过招标方式选择运营主体，建立餐厨废弃物的“收集—运输—处置”一体化运行模式。运营主体统一购置收运车辆，统一管理，同时属地各部门联动配合，协同负责，借助现代化的管控手段，建立完善保障机制，规范原有地沟油收运队伍，加强对非法回收地沟油的打击力度。 </w:t>
      </w:r>
      <w:r w:rsidRPr="0072106A">
        <w:rPr>
          <w:rFonts w:ascii="仿宋" w:eastAsia="仿宋" w:hAnsi="仿宋" w:hint="eastAsia"/>
          <w:color w:val="333333"/>
        </w:rPr>
        <w:br/>
        <w:t xml:space="preserve">　　（六）以“互联网＋”理念规范、提升传统方式为核心的再生资源回收利用模式 </w:t>
      </w:r>
      <w:r w:rsidRPr="0072106A">
        <w:rPr>
          <w:rFonts w:ascii="仿宋" w:eastAsia="仿宋" w:hAnsi="仿宋" w:hint="eastAsia"/>
          <w:color w:val="333333"/>
        </w:rPr>
        <w:br/>
        <w:t xml:space="preserve">    要点：针对再生资源回收难、收集分散、利用水平低等问题，推动行业龙头企业引入“互联网+”理念，建立互联网平台和移动互联网APP，创新回收模式，搭建科学高效的逆向物流体系；利用物联网、大数据开展信息采集、数据分析、流向监测，优化网点布局，在充分利用再生资源的同时，深度挖掘数据资源的价值；推动产业废物、再生资源、再制造产品的在线交易，拓展供给信息渠道，开展在线竞价，发布价格交易指数，降低交易成本，提高资源稳定供给能力。 </w:t>
      </w:r>
      <w:r w:rsidRPr="0072106A">
        <w:rPr>
          <w:rFonts w:ascii="仿宋" w:eastAsia="仿宋" w:hAnsi="仿宋" w:hint="eastAsia"/>
          <w:color w:val="333333"/>
        </w:rPr>
        <w:br/>
        <w:t xml:space="preserve">　　（七）以定向修复、专业维护、后期承包为特点的再制造技术服务发展模式 </w:t>
      </w:r>
      <w:r w:rsidRPr="0072106A">
        <w:rPr>
          <w:rFonts w:ascii="仿宋" w:eastAsia="仿宋" w:hAnsi="仿宋" w:hint="eastAsia"/>
          <w:color w:val="333333"/>
        </w:rPr>
        <w:br/>
        <w:t xml:space="preserve">　　要点：为解决大型工业装备再制造过程中的运输难，专业化、定向化特点不突出的问题，支持再制造服务企业对设备使用状况进行全程跟踪，开展智能检测与故障诊断，定期回访收集信息，建立信息服务体系数据库，把设备的相关设计、制造（包含再制造）、销售（包括售后服务）、用户档案纳入信息服务体系，促进资源管理和优化配置；积极发展移动式修复设备，由集中再制造向现场再制造发展；通过出租再制造产品使用权、承包产品后期维护维修等创新商业模式，降低产品使用成本，提高再制造的便利性和操作性，拓展再制造空间。 </w:t>
      </w:r>
      <w:r w:rsidRPr="0072106A">
        <w:rPr>
          <w:rFonts w:ascii="仿宋" w:eastAsia="仿宋" w:hAnsi="仿宋" w:hint="eastAsia"/>
          <w:color w:val="333333"/>
        </w:rPr>
        <w:br/>
        <w:t xml:space="preserve">　　（八）以生产生活系统链接、生产过程协同处理废弃物为特点的产城融合发展模式 </w:t>
      </w:r>
      <w:r w:rsidRPr="0072106A">
        <w:rPr>
          <w:rFonts w:ascii="仿宋" w:eastAsia="仿宋" w:hAnsi="仿宋" w:hint="eastAsia"/>
          <w:color w:val="333333"/>
        </w:rPr>
        <w:br/>
      </w:r>
      <w:r w:rsidRPr="0072106A">
        <w:rPr>
          <w:rFonts w:ascii="仿宋" w:eastAsia="仿宋" w:hAnsi="仿宋" w:hint="eastAsia"/>
          <w:color w:val="333333"/>
        </w:rPr>
        <w:lastRenderedPageBreak/>
        <w:t xml:space="preserve">　　要点：为解决城镇化过程中的能源资源消耗大、废弃物处理处置难等问题，将城市发展和周边企业进行产城一体化规划布局，将生产企业的余热余能引入城市生产和生活用能体系；利用企业高温作业装置，协同处理城市危险废物、污水处理厂污泥、含能有机废弃物等；将城市生活污水经过处理后引入用水企业的生产系统，实现水资源循环利用和城市水资源消耗减量化；利用城市周边农业废弃物和城市内部的园林废弃物等生物质资源，生产菌类食品、清洁能源或建筑装饰材料。使生产和生活之间实现资源、能源和废弃物统筹利用，降低城市能源与资源消耗和废弃物处理成本，实现城市功能与产业发展协调融合。 </w:t>
      </w:r>
      <w:r w:rsidRPr="0072106A">
        <w:rPr>
          <w:rFonts w:ascii="仿宋" w:eastAsia="仿宋" w:hAnsi="仿宋" w:hint="eastAsia"/>
          <w:color w:val="333333"/>
        </w:rPr>
        <w:br/>
        <w:t xml:space="preserve">　　（九）以数据统计和测算结合、自我评价为核心的区域资源产出率统计评价机制 </w:t>
      </w:r>
      <w:r w:rsidRPr="0072106A">
        <w:rPr>
          <w:rFonts w:ascii="仿宋" w:eastAsia="仿宋" w:hAnsi="仿宋" w:hint="eastAsia"/>
          <w:color w:val="333333"/>
        </w:rPr>
        <w:br/>
        <w:t xml:space="preserve">　　要点：针对区域层面资源消耗数据尚未纳入日常统计、资源产出率核算难、资源产出率提升路径不清等问题，具备条件的地区以物质流分析为基础，构建统测结合、可操作的资源产出率测算方式，建立主要资源的物质流账户，摸清资源生产和消耗底数，鼓励具备条件的地区建立完善资源消耗数据的直报系统，支持社会科研机构和第三方系统分析评价资源产出率指标，分析不同情景下的变化趋势，研究资源产出效率的提升路径和具体措施。 </w:t>
      </w:r>
      <w:r w:rsidRPr="0072106A">
        <w:rPr>
          <w:rFonts w:ascii="仿宋" w:eastAsia="仿宋" w:hAnsi="仿宋" w:hint="eastAsia"/>
          <w:color w:val="333333"/>
        </w:rPr>
        <w:br/>
      </w:r>
      <w:r>
        <w:rPr>
          <w:rFonts w:hint="eastAsia"/>
          <w:color w:val="333333"/>
        </w:rPr>
        <w:t xml:space="preserve">　　</w:t>
      </w:r>
      <w:r>
        <w:rPr>
          <w:rStyle w:val="a4"/>
          <w:rFonts w:hint="eastAsia"/>
          <w:color w:val="333333"/>
        </w:rPr>
        <w:t xml:space="preserve">三、加强经验推广的组织协调 </w:t>
      </w:r>
      <w:r>
        <w:rPr>
          <w:rFonts w:hint="eastAsia"/>
          <w:b/>
          <w:bCs/>
          <w:color w:val="333333"/>
        </w:rPr>
        <w:br/>
      </w:r>
      <w:r>
        <w:rPr>
          <w:rFonts w:hint="eastAsia"/>
          <w:color w:val="333333"/>
        </w:rPr>
        <w:t xml:space="preserve">　　</w:t>
      </w:r>
      <w:r w:rsidRPr="0072106A">
        <w:rPr>
          <w:rFonts w:ascii="仿宋" w:eastAsia="仿宋" w:hAnsi="仿宋" w:hint="eastAsia"/>
          <w:color w:val="333333"/>
        </w:rPr>
        <w:t>为帮助各地准确理解典型经验的内涵，我们组织编写了《国家循环经济试点示范典型经验及推广指南》（详见附件）。各地要结合实际，因地制宜做好典型经验推广的组织实施工作，根据经验适用和推广范围，明确责任分工、工作进度和时间安排。要将经验推广工作作为推动绿色发展、建设生态文明的重要举措。各地循环经济发展综合管理部门、财政部门要切实发挥好协调指导的作用，为经验推广提供良好的保障条件，积极支持和指导各地推广经验，开展相关制度探索。各类循环经济示范试点单位，特别是循环经济示范城市（县）建设地区要发挥先行先试作用，在经验推广和总结方面走在前列，发挥示范带动作用。</w:t>
      </w:r>
      <w:r w:rsidRPr="0072106A">
        <w:rPr>
          <w:rFonts w:ascii="仿宋" w:eastAsia="仿宋" w:hAnsi="仿宋" w:hint="eastAsia"/>
          <w:color w:val="333333"/>
        </w:rPr>
        <w:br/>
        <w:t xml:space="preserve">　　国家发展改革委、财政部将认真做好综合协调，会同有关部门及时研究解决经验推广过程中出现的新情况和新问题，并将继续对各地发展循环经济中的新经验、新做法及时总结梳理，适时发布。 </w:t>
      </w:r>
      <w:r w:rsidRPr="0072106A">
        <w:rPr>
          <w:rFonts w:ascii="仿宋" w:eastAsia="仿宋" w:hAnsi="仿宋" w:hint="eastAsia"/>
          <w:color w:val="333333"/>
        </w:rPr>
        <w:br/>
      </w:r>
      <w:r>
        <w:rPr>
          <w:rFonts w:hint="eastAsia"/>
          <w:color w:val="333333"/>
        </w:rPr>
        <w:t xml:space="preserve">　　附件：</w:t>
      </w:r>
      <w:hyperlink r:id="rId10" w:history="1">
        <w:r>
          <w:rPr>
            <w:rStyle w:val="a6"/>
            <w:rFonts w:hint="eastAsia"/>
            <w:color w:val="0000FF"/>
          </w:rPr>
          <w:t>国家循环经济试点示范典型经验及推广指南</w:t>
        </w:r>
      </w:hyperlink>
    </w:p>
    <w:p w:rsidR="007B5BC0" w:rsidRPr="00495A12" w:rsidRDefault="007B5BC0" w:rsidP="007B5BC0"/>
    <w:p w:rsidR="007B5BC0" w:rsidRPr="00CE34F3" w:rsidRDefault="007B5BC0" w:rsidP="007B5BC0">
      <w:pPr>
        <w:spacing w:line="460" w:lineRule="exact"/>
        <w:jc w:val="left"/>
        <w:rPr>
          <w:rFonts w:ascii="宋体" w:hAnsi="宋体" w:cs="宋体"/>
          <w:color w:val="333333"/>
          <w:kern w:val="0"/>
          <w:sz w:val="28"/>
          <w:szCs w:val="28"/>
          <w:bdr w:val="single" w:sz="4" w:space="0" w:color="auto"/>
        </w:rPr>
      </w:pPr>
      <w:r w:rsidRPr="00CE34F3">
        <w:rPr>
          <w:rFonts w:ascii="宋体" w:hAnsi="宋体" w:cs="宋体" w:hint="eastAsia"/>
          <w:color w:val="333333"/>
          <w:kern w:val="0"/>
          <w:sz w:val="28"/>
          <w:szCs w:val="28"/>
          <w:bdr w:val="single" w:sz="4" w:space="0" w:color="auto"/>
        </w:rPr>
        <w:lastRenderedPageBreak/>
        <w:t>协会动态</w:t>
      </w:r>
    </w:p>
    <w:p w:rsidR="007B5BC0" w:rsidRDefault="007B5BC0" w:rsidP="007B5BC0">
      <w:pPr>
        <w:spacing w:line="460" w:lineRule="exact"/>
        <w:jc w:val="center"/>
        <w:rPr>
          <w:rFonts w:ascii="宋体" w:hAnsi="宋体" w:cs="宋体"/>
          <w:b/>
          <w:color w:val="333333"/>
          <w:kern w:val="0"/>
          <w:sz w:val="28"/>
          <w:szCs w:val="28"/>
        </w:rPr>
      </w:pPr>
    </w:p>
    <w:p w:rsidR="007B5BC0" w:rsidRDefault="007B5BC0" w:rsidP="007B5BC0">
      <w:pPr>
        <w:spacing w:line="460" w:lineRule="exact"/>
        <w:jc w:val="center"/>
        <w:rPr>
          <w:rFonts w:ascii="宋体" w:hAnsi="宋体"/>
          <w:b/>
          <w:sz w:val="28"/>
          <w:szCs w:val="28"/>
        </w:rPr>
      </w:pPr>
      <w:r w:rsidRPr="00252B2B">
        <w:rPr>
          <w:rFonts w:ascii="宋体" w:hAnsi="宋体" w:cs="宋体" w:hint="eastAsia"/>
          <w:b/>
          <w:color w:val="333333"/>
          <w:kern w:val="0"/>
          <w:sz w:val="28"/>
          <w:szCs w:val="28"/>
        </w:rPr>
        <w:t>“十二五”</w:t>
      </w:r>
      <w:r w:rsidRPr="00252B2B">
        <w:rPr>
          <w:rFonts w:ascii="宋体" w:hAnsi="宋体" w:hint="eastAsia"/>
          <w:b/>
          <w:sz w:val="28"/>
          <w:szCs w:val="28"/>
        </w:rPr>
        <w:t>全国石油和化工环保先进单位、</w:t>
      </w:r>
    </w:p>
    <w:p w:rsidR="007B5BC0" w:rsidRDefault="007B5BC0" w:rsidP="007B5BC0">
      <w:pPr>
        <w:spacing w:line="460" w:lineRule="exact"/>
        <w:jc w:val="center"/>
        <w:rPr>
          <w:rFonts w:ascii="宋体" w:hAnsi="宋体" w:cs="宋体"/>
          <w:b/>
          <w:color w:val="333333"/>
          <w:kern w:val="0"/>
          <w:sz w:val="28"/>
          <w:szCs w:val="28"/>
        </w:rPr>
      </w:pPr>
      <w:r w:rsidRPr="00252B2B">
        <w:rPr>
          <w:rFonts w:ascii="宋体" w:hAnsi="宋体" w:hint="eastAsia"/>
          <w:b/>
          <w:sz w:val="28"/>
          <w:szCs w:val="28"/>
        </w:rPr>
        <w:t>优秀经理(厂长)、</w:t>
      </w:r>
      <w:r w:rsidRPr="00252B2B">
        <w:rPr>
          <w:rFonts w:ascii="宋体" w:hAnsi="宋体" w:cs="宋体" w:hint="eastAsia"/>
          <w:b/>
          <w:color w:val="333333"/>
          <w:kern w:val="0"/>
          <w:sz w:val="28"/>
          <w:szCs w:val="28"/>
        </w:rPr>
        <w:t>先进工作者名单</w:t>
      </w:r>
    </w:p>
    <w:p w:rsidR="007B5BC0" w:rsidRDefault="007B5BC0" w:rsidP="007B5BC0">
      <w:pPr>
        <w:adjustRightInd w:val="0"/>
        <w:snapToGrid w:val="0"/>
        <w:jc w:val="center"/>
        <w:rPr>
          <w:rFonts w:ascii="仿宋_GB2312" w:eastAsia="仿宋_GB2312" w:hAnsi="华文仿宋"/>
          <w:b/>
          <w:snapToGrid w:val="0"/>
          <w:kern w:val="0"/>
          <w:sz w:val="28"/>
          <w:szCs w:val="28"/>
        </w:rPr>
      </w:pPr>
      <w:r w:rsidRPr="00252B2B">
        <w:rPr>
          <w:rFonts w:ascii="仿宋_GB2312" w:eastAsia="仿宋_GB2312" w:hAnsi="华文仿宋" w:hint="eastAsia"/>
          <w:b/>
          <w:snapToGrid w:val="0"/>
          <w:kern w:val="0"/>
          <w:sz w:val="28"/>
          <w:szCs w:val="28"/>
        </w:rPr>
        <w:t>公 示</w:t>
      </w:r>
    </w:p>
    <w:p w:rsidR="007B5BC0" w:rsidRPr="00252B2B" w:rsidRDefault="007B5BC0" w:rsidP="007B5BC0">
      <w:pPr>
        <w:adjustRightInd w:val="0"/>
        <w:snapToGrid w:val="0"/>
        <w:jc w:val="center"/>
        <w:rPr>
          <w:rFonts w:ascii="仿宋_GB2312" w:eastAsia="仿宋_GB2312" w:hAnsi="华文仿宋"/>
          <w:b/>
          <w:snapToGrid w:val="0"/>
          <w:kern w:val="0"/>
          <w:sz w:val="28"/>
          <w:szCs w:val="28"/>
        </w:rPr>
      </w:pPr>
    </w:p>
    <w:p w:rsidR="007B5BC0" w:rsidRPr="00CE34F3" w:rsidRDefault="007B5BC0" w:rsidP="007B5BC0">
      <w:pPr>
        <w:spacing w:line="460" w:lineRule="exact"/>
        <w:ind w:firstLineChars="192" w:firstLine="461"/>
        <w:rPr>
          <w:rFonts w:ascii="仿宋" w:eastAsia="仿宋" w:hAnsi="仿宋" w:cs="Arial"/>
          <w:sz w:val="24"/>
        </w:rPr>
      </w:pPr>
      <w:r w:rsidRPr="00CE34F3">
        <w:rPr>
          <w:rFonts w:ascii="仿宋" w:eastAsia="仿宋" w:hAnsi="仿宋" w:hint="eastAsia"/>
          <w:snapToGrid w:val="0"/>
          <w:kern w:val="0"/>
          <w:sz w:val="24"/>
        </w:rPr>
        <w:t>根据《</w:t>
      </w:r>
      <w:r w:rsidRPr="00CE34F3">
        <w:rPr>
          <w:rFonts w:ascii="仿宋" w:eastAsia="仿宋" w:hAnsi="仿宋" w:cs="宋体" w:hint="eastAsia"/>
          <w:bCs/>
          <w:color w:val="333333"/>
          <w:kern w:val="0"/>
          <w:sz w:val="24"/>
        </w:rPr>
        <w:t>“</w:t>
      </w:r>
      <w:r w:rsidRPr="00CE34F3">
        <w:rPr>
          <w:rFonts w:ascii="仿宋" w:eastAsia="仿宋" w:hAnsi="仿宋" w:hint="eastAsia"/>
          <w:bCs/>
          <w:sz w:val="24"/>
        </w:rPr>
        <w:t>全国石油和化工环保先进单位、优秀经理(厂长)、</w:t>
      </w:r>
      <w:r w:rsidRPr="00CE34F3">
        <w:rPr>
          <w:rFonts w:ascii="仿宋" w:eastAsia="仿宋" w:hAnsi="仿宋" w:cs="宋体" w:hint="eastAsia"/>
          <w:bCs/>
          <w:color w:val="333333"/>
          <w:kern w:val="0"/>
          <w:sz w:val="24"/>
        </w:rPr>
        <w:t>先进工作者”</w:t>
      </w:r>
      <w:r w:rsidRPr="00CE34F3">
        <w:rPr>
          <w:rFonts w:ascii="仿宋" w:eastAsia="仿宋" w:hAnsi="仿宋" w:hint="eastAsia"/>
          <w:bCs/>
          <w:sz w:val="24"/>
        </w:rPr>
        <w:t>评选办法</w:t>
      </w:r>
      <w:r w:rsidRPr="00CE34F3">
        <w:rPr>
          <w:rFonts w:ascii="仿宋" w:eastAsia="仿宋" w:hAnsi="仿宋" w:hint="eastAsia"/>
          <w:snapToGrid w:val="0"/>
          <w:kern w:val="0"/>
          <w:sz w:val="24"/>
        </w:rPr>
        <w:t>》规定，经</w:t>
      </w:r>
      <w:r w:rsidRPr="00CE34F3">
        <w:rPr>
          <w:rFonts w:ascii="仿宋" w:eastAsia="仿宋" w:hAnsi="仿宋" w:hint="eastAsia"/>
          <w:spacing w:val="-6"/>
          <w:sz w:val="24"/>
        </w:rPr>
        <w:t>大型集团公司、专业协会、地方行业协会等行业组织推荐和专家</w:t>
      </w:r>
      <w:r w:rsidRPr="00CE34F3">
        <w:rPr>
          <w:rFonts w:ascii="仿宋" w:eastAsia="仿宋" w:hAnsi="仿宋" w:hint="eastAsia"/>
          <w:snapToGrid w:val="0"/>
          <w:kern w:val="0"/>
          <w:sz w:val="24"/>
        </w:rPr>
        <w:t>评审，</w:t>
      </w:r>
      <w:r w:rsidRPr="00CE34F3">
        <w:rPr>
          <w:rFonts w:ascii="仿宋" w:eastAsia="仿宋" w:hAnsi="仿宋" w:hint="eastAsia"/>
          <w:sz w:val="24"/>
        </w:rPr>
        <w:t>中国石油和化学工业联合会、中国化工环保协会</w:t>
      </w:r>
      <w:r w:rsidRPr="00CE34F3">
        <w:rPr>
          <w:rFonts w:ascii="仿宋" w:eastAsia="仿宋" w:hAnsi="仿宋" w:hint="eastAsia"/>
          <w:snapToGrid w:val="0"/>
          <w:kern w:val="0"/>
          <w:sz w:val="24"/>
        </w:rPr>
        <w:t>审核，</w:t>
      </w:r>
      <w:r w:rsidRPr="00CE34F3">
        <w:rPr>
          <w:rFonts w:ascii="仿宋" w:eastAsia="仿宋" w:hAnsi="仿宋" w:cs="Arial" w:hint="eastAsia"/>
          <w:sz w:val="24"/>
        </w:rPr>
        <w:t>拟</w:t>
      </w:r>
      <w:r w:rsidRPr="00CE34F3">
        <w:rPr>
          <w:rFonts w:ascii="仿宋" w:eastAsia="仿宋" w:hAnsi="仿宋" w:hint="eastAsia"/>
          <w:sz w:val="24"/>
        </w:rPr>
        <w:t>推荐</w:t>
      </w:r>
      <w:r w:rsidRPr="00CE34F3">
        <w:rPr>
          <w:rFonts w:ascii="仿宋" w:eastAsia="仿宋" w:hAnsi="仿宋" w:hint="eastAsia"/>
          <w:bCs/>
          <w:sz w:val="24"/>
        </w:rPr>
        <w:t>119</w:t>
      </w:r>
      <w:r w:rsidRPr="00CE34F3">
        <w:rPr>
          <w:rFonts w:ascii="仿宋" w:eastAsia="仿宋" w:hAnsi="仿宋" w:hint="eastAsia"/>
          <w:sz w:val="24"/>
        </w:rPr>
        <w:t>家</w:t>
      </w:r>
      <w:r w:rsidRPr="00CE34F3">
        <w:rPr>
          <w:rFonts w:ascii="仿宋" w:eastAsia="仿宋" w:hAnsi="仿宋" w:hint="eastAsia"/>
          <w:bCs/>
          <w:sz w:val="24"/>
        </w:rPr>
        <w:t>全国石油和化工环保先进单位、109名优秀经理(厂长)、</w:t>
      </w:r>
      <w:r w:rsidRPr="00CE34F3">
        <w:rPr>
          <w:rFonts w:ascii="仿宋" w:eastAsia="仿宋" w:hAnsi="仿宋" w:cs="宋体" w:hint="eastAsia"/>
          <w:bCs/>
          <w:kern w:val="0"/>
          <w:sz w:val="24"/>
        </w:rPr>
        <w:t>109名先进工作者</w:t>
      </w:r>
      <w:r w:rsidRPr="00CE34F3">
        <w:rPr>
          <w:rFonts w:ascii="仿宋" w:eastAsia="仿宋" w:hAnsi="仿宋" w:hint="eastAsia"/>
          <w:sz w:val="24"/>
        </w:rPr>
        <w:t>为</w:t>
      </w:r>
      <w:r w:rsidRPr="00CE34F3">
        <w:rPr>
          <w:rFonts w:ascii="仿宋" w:eastAsia="仿宋" w:hAnsi="仿宋" w:cs="宋体" w:hint="eastAsia"/>
          <w:kern w:val="0"/>
          <w:sz w:val="24"/>
        </w:rPr>
        <w:t>“十二五”</w:t>
      </w:r>
      <w:r w:rsidRPr="00CE34F3">
        <w:rPr>
          <w:rFonts w:ascii="仿宋" w:eastAsia="仿宋" w:hAnsi="仿宋" w:hint="eastAsia"/>
          <w:sz w:val="24"/>
        </w:rPr>
        <w:t>全国石油和化工环保先进单位、优秀经理(厂长)、</w:t>
      </w:r>
      <w:r w:rsidRPr="00CE34F3">
        <w:rPr>
          <w:rFonts w:ascii="仿宋" w:eastAsia="仿宋" w:hAnsi="仿宋" w:cs="宋体" w:hint="eastAsia"/>
          <w:color w:val="333333"/>
          <w:kern w:val="0"/>
          <w:sz w:val="24"/>
        </w:rPr>
        <w:t>先进工作者</w:t>
      </w:r>
      <w:r w:rsidRPr="00CE34F3">
        <w:rPr>
          <w:rFonts w:ascii="仿宋" w:eastAsia="仿宋" w:hAnsi="仿宋" w:hint="eastAsia"/>
          <w:sz w:val="24"/>
        </w:rPr>
        <w:t>，</w:t>
      </w:r>
      <w:r w:rsidRPr="00CE34F3">
        <w:rPr>
          <w:rFonts w:ascii="仿宋" w:eastAsia="仿宋" w:hAnsi="仿宋" w:hint="eastAsia"/>
          <w:snapToGrid w:val="0"/>
          <w:kern w:val="0"/>
          <w:sz w:val="24"/>
        </w:rPr>
        <w:t>现予以公示（名单见附件）。</w:t>
      </w:r>
    </w:p>
    <w:p w:rsidR="007B5BC0" w:rsidRPr="00CE34F3" w:rsidRDefault="007B5BC0" w:rsidP="007B5BC0">
      <w:pPr>
        <w:adjustRightInd w:val="0"/>
        <w:snapToGrid w:val="0"/>
        <w:spacing w:line="460" w:lineRule="exact"/>
        <w:ind w:firstLineChars="200" w:firstLine="480"/>
        <w:rPr>
          <w:rFonts w:ascii="仿宋" w:eastAsia="仿宋" w:hAnsi="仿宋"/>
          <w:snapToGrid w:val="0"/>
          <w:kern w:val="0"/>
          <w:sz w:val="24"/>
        </w:rPr>
      </w:pPr>
      <w:r w:rsidRPr="00CE34F3">
        <w:rPr>
          <w:rFonts w:ascii="仿宋" w:eastAsia="仿宋" w:hAnsi="仿宋" w:hint="eastAsia"/>
          <w:snapToGrid w:val="0"/>
          <w:kern w:val="0"/>
          <w:sz w:val="24"/>
        </w:rPr>
        <w:t>公示时间为2016年5月24日至30日，在此期间，欢迎社会各界予以关注，接受社会各方的监督。如对公示企业、人选有不同意见，可在公示期间向</w:t>
      </w:r>
      <w:r w:rsidRPr="00CE34F3">
        <w:rPr>
          <w:rFonts w:ascii="仿宋" w:eastAsia="仿宋" w:hAnsi="仿宋" w:hint="eastAsia"/>
          <w:sz w:val="24"/>
        </w:rPr>
        <w:t>全国石油和化工环保先进单位、优秀经理(厂长)</w:t>
      </w:r>
      <w:r w:rsidRPr="00CE34F3">
        <w:rPr>
          <w:rFonts w:ascii="仿宋" w:eastAsia="仿宋" w:hAnsi="仿宋" w:hint="eastAsia"/>
          <w:snapToGrid w:val="0"/>
          <w:kern w:val="0"/>
          <w:sz w:val="24"/>
        </w:rPr>
        <w:t>、先进工作者评</w:t>
      </w:r>
      <w:r w:rsidRPr="00CE34F3">
        <w:rPr>
          <w:rFonts w:ascii="仿宋" w:eastAsia="仿宋" w:hAnsi="仿宋" w:hint="eastAsia"/>
          <w:sz w:val="24"/>
        </w:rPr>
        <w:t>审办公室（简称评审办公室）</w:t>
      </w:r>
      <w:r w:rsidRPr="00CE34F3">
        <w:rPr>
          <w:rFonts w:ascii="仿宋" w:eastAsia="仿宋" w:hAnsi="仿宋" w:hint="eastAsia"/>
          <w:snapToGrid w:val="0"/>
          <w:kern w:val="0"/>
          <w:sz w:val="24"/>
        </w:rPr>
        <w:t>反映并表明真实姓名、联系方式和提供确切的证明材料。</w:t>
      </w:r>
    </w:p>
    <w:p w:rsidR="007B5BC0" w:rsidRPr="00CE34F3" w:rsidRDefault="007B5BC0" w:rsidP="007B5BC0">
      <w:pPr>
        <w:adjustRightInd w:val="0"/>
        <w:snapToGrid w:val="0"/>
        <w:spacing w:line="460" w:lineRule="exact"/>
        <w:ind w:firstLineChars="200" w:firstLine="480"/>
        <w:rPr>
          <w:rFonts w:ascii="仿宋" w:eastAsia="仿宋" w:hAnsi="仿宋"/>
          <w:snapToGrid w:val="0"/>
          <w:kern w:val="0"/>
          <w:sz w:val="24"/>
        </w:rPr>
      </w:pPr>
      <w:r w:rsidRPr="00CE34F3">
        <w:rPr>
          <w:rFonts w:ascii="仿宋" w:eastAsia="仿宋" w:hAnsi="仿宋" w:hint="eastAsia"/>
          <w:sz w:val="24"/>
        </w:rPr>
        <w:t>评审办公室</w:t>
      </w:r>
      <w:r w:rsidRPr="00CE34F3">
        <w:rPr>
          <w:rFonts w:ascii="仿宋" w:eastAsia="仿宋" w:hAnsi="仿宋" w:hint="eastAsia"/>
          <w:snapToGrid w:val="0"/>
          <w:kern w:val="0"/>
          <w:sz w:val="24"/>
        </w:rPr>
        <w:t>：中国石油和化学工业联合会质量安全环保部</w:t>
      </w:r>
    </w:p>
    <w:p w:rsidR="007B5BC0" w:rsidRPr="00CE34F3" w:rsidRDefault="007B5BC0" w:rsidP="007B5BC0">
      <w:pPr>
        <w:adjustRightInd w:val="0"/>
        <w:snapToGrid w:val="0"/>
        <w:spacing w:line="460" w:lineRule="exact"/>
        <w:ind w:firstLineChars="800" w:firstLine="1920"/>
        <w:rPr>
          <w:rFonts w:ascii="仿宋" w:eastAsia="仿宋" w:hAnsi="仿宋"/>
          <w:snapToGrid w:val="0"/>
          <w:kern w:val="0"/>
          <w:sz w:val="24"/>
        </w:rPr>
      </w:pPr>
      <w:r w:rsidRPr="00CE34F3">
        <w:rPr>
          <w:rFonts w:ascii="仿宋" w:eastAsia="仿宋" w:hAnsi="仿宋" w:hint="eastAsia"/>
          <w:snapToGrid w:val="0"/>
          <w:kern w:val="0"/>
          <w:sz w:val="24"/>
        </w:rPr>
        <w:t>中国化工环保协会秘书处</w:t>
      </w:r>
    </w:p>
    <w:p w:rsidR="007B5BC0" w:rsidRPr="00CE34F3" w:rsidRDefault="007B5BC0" w:rsidP="007B5BC0">
      <w:pPr>
        <w:adjustRightInd w:val="0"/>
        <w:snapToGrid w:val="0"/>
        <w:spacing w:line="460" w:lineRule="exact"/>
        <w:ind w:firstLineChars="200" w:firstLine="480"/>
        <w:rPr>
          <w:rFonts w:ascii="仿宋" w:eastAsia="仿宋" w:hAnsi="仿宋"/>
          <w:snapToGrid w:val="0"/>
          <w:kern w:val="0"/>
          <w:sz w:val="24"/>
        </w:rPr>
      </w:pPr>
      <w:r w:rsidRPr="00CE34F3">
        <w:rPr>
          <w:rFonts w:ascii="仿宋" w:eastAsia="仿宋" w:hAnsi="仿宋" w:hint="eastAsia"/>
          <w:snapToGrid w:val="0"/>
          <w:kern w:val="0"/>
          <w:sz w:val="24"/>
        </w:rPr>
        <w:t>地址：北京市朝阳区安慧里四区16楼化工大厦506房间</w:t>
      </w:r>
    </w:p>
    <w:p w:rsidR="007B5BC0" w:rsidRPr="00CE34F3" w:rsidRDefault="007B5BC0" w:rsidP="007B5BC0">
      <w:pPr>
        <w:adjustRightInd w:val="0"/>
        <w:snapToGrid w:val="0"/>
        <w:spacing w:line="460" w:lineRule="exact"/>
        <w:ind w:firstLineChars="200" w:firstLine="480"/>
        <w:rPr>
          <w:rFonts w:ascii="仿宋" w:eastAsia="仿宋" w:hAnsi="仿宋"/>
          <w:snapToGrid w:val="0"/>
          <w:kern w:val="0"/>
          <w:sz w:val="24"/>
        </w:rPr>
      </w:pPr>
      <w:r w:rsidRPr="00CE34F3">
        <w:rPr>
          <w:rFonts w:ascii="仿宋" w:eastAsia="仿宋" w:hAnsi="仿宋" w:hint="eastAsia"/>
          <w:snapToGrid w:val="0"/>
          <w:kern w:val="0"/>
          <w:sz w:val="24"/>
        </w:rPr>
        <w:t>邮政编码：100723</w:t>
      </w:r>
    </w:p>
    <w:p w:rsidR="007B5BC0" w:rsidRPr="00CE34F3" w:rsidRDefault="007B5BC0" w:rsidP="007B5BC0">
      <w:pPr>
        <w:spacing w:line="460" w:lineRule="exact"/>
        <w:ind w:firstLineChars="200" w:firstLine="480"/>
        <w:rPr>
          <w:rFonts w:ascii="仿宋" w:eastAsia="仿宋" w:hAnsi="仿宋"/>
          <w:sz w:val="24"/>
        </w:rPr>
      </w:pPr>
      <w:r w:rsidRPr="00CE34F3">
        <w:rPr>
          <w:rFonts w:ascii="仿宋" w:eastAsia="仿宋" w:hAnsi="仿宋" w:hint="eastAsia"/>
          <w:snapToGrid w:val="0"/>
          <w:kern w:val="0"/>
          <w:sz w:val="24"/>
        </w:rPr>
        <w:t>联系人：</w:t>
      </w:r>
      <w:r w:rsidRPr="00CE34F3">
        <w:rPr>
          <w:rFonts w:ascii="仿宋" w:eastAsia="仿宋" w:hAnsi="仿宋" w:hint="eastAsia"/>
          <w:sz w:val="24"/>
        </w:rPr>
        <w:t>张岩男 熊梅 庄相宁</w:t>
      </w:r>
    </w:p>
    <w:p w:rsidR="007B5BC0" w:rsidRPr="00CE34F3" w:rsidRDefault="007B5BC0" w:rsidP="007B5BC0">
      <w:pPr>
        <w:adjustRightInd w:val="0"/>
        <w:snapToGrid w:val="0"/>
        <w:spacing w:line="460" w:lineRule="exact"/>
        <w:ind w:firstLineChars="200" w:firstLine="480"/>
        <w:rPr>
          <w:rFonts w:ascii="仿宋" w:eastAsia="仿宋" w:hAnsi="仿宋"/>
          <w:snapToGrid w:val="0"/>
          <w:kern w:val="0"/>
          <w:sz w:val="24"/>
        </w:rPr>
      </w:pPr>
      <w:r w:rsidRPr="00CE34F3">
        <w:rPr>
          <w:rFonts w:ascii="仿宋" w:eastAsia="仿宋" w:hAnsi="仿宋" w:hint="eastAsia"/>
          <w:snapToGrid w:val="0"/>
          <w:kern w:val="0"/>
          <w:sz w:val="24"/>
        </w:rPr>
        <w:t>电话：（010）84885718、84885227</w:t>
      </w:r>
    </w:p>
    <w:p w:rsidR="007B5BC0" w:rsidRPr="00CE34F3" w:rsidRDefault="007B5BC0" w:rsidP="007B5BC0">
      <w:pPr>
        <w:adjustRightInd w:val="0"/>
        <w:snapToGrid w:val="0"/>
        <w:spacing w:line="460" w:lineRule="exact"/>
        <w:ind w:firstLineChars="200" w:firstLine="480"/>
        <w:rPr>
          <w:rFonts w:ascii="仿宋" w:eastAsia="仿宋" w:hAnsi="仿宋"/>
          <w:snapToGrid w:val="0"/>
          <w:kern w:val="0"/>
          <w:sz w:val="24"/>
        </w:rPr>
      </w:pPr>
      <w:r w:rsidRPr="00CE34F3">
        <w:rPr>
          <w:rFonts w:ascii="仿宋" w:eastAsia="仿宋" w:hAnsi="仿宋" w:hint="eastAsia"/>
          <w:snapToGrid w:val="0"/>
          <w:kern w:val="0"/>
          <w:sz w:val="24"/>
        </w:rPr>
        <w:t>传真：（010）84885227</w:t>
      </w:r>
    </w:p>
    <w:p w:rsidR="007B5BC0" w:rsidRPr="00CE34F3" w:rsidRDefault="007B5BC0" w:rsidP="007B5BC0">
      <w:pPr>
        <w:adjustRightInd w:val="0"/>
        <w:snapToGrid w:val="0"/>
        <w:spacing w:line="460" w:lineRule="exact"/>
        <w:ind w:firstLineChars="200" w:firstLine="480"/>
        <w:rPr>
          <w:rFonts w:ascii="仿宋" w:eastAsia="仿宋" w:hAnsi="仿宋"/>
          <w:snapToGrid w:val="0"/>
          <w:kern w:val="0"/>
          <w:sz w:val="24"/>
        </w:rPr>
      </w:pPr>
      <w:r w:rsidRPr="00CE34F3">
        <w:rPr>
          <w:rFonts w:ascii="仿宋" w:eastAsia="仿宋" w:hAnsi="仿宋" w:hint="eastAsia"/>
          <w:snapToGrid w:val="0"/>
          <w:kern w:val="0"/>
          <w:sz w:val="24"/>
        </w:rPr>
        <w:t>邮箱：</w:t>
      </w:r>
      <w:hyperlink r:id="rId11" w:history="1">
        <w:r w:rsidRPr="00CE34F3">
          <w:rPr>
            <w:rStyle w:val="a6"/>
            <w:rFonts w:ascii="仿宋" w:eastAsia="仿宋" w:hAnsi="仿宋" w:hint="eastAsia"/>
            <w:sz w:val="24"/>
          </w:rPr>
          <w:t>hb_cpcif@163.com</w:t>
        </w:r>
      </w:hyperlink>
    </w:p>
    <w:p w:rsidR="007B5BC0" w:rsidRPr="00CE34F3" w:rsidRDefault="007B5BC0" w:rsidP="007B5BC0">
      <w:pPr>
        <w:spacing w:line="460" w:lineRule="exact"/>
        <w:rPr>
          <w:rFonts w:ascii="仿宋" w:eastAsia="仿宋" w:hAnsi="仿宋"/>
          <w:sz w:val="24"/>
        </w:rPr>
      </w:pPr>
      <w:r w:rsidRPr="00CE34F3">
        <w:rPr>
          <w:rFonts w:ascii="仿宋" w:eastAsia="仿宋" w:hAnsi="仿宋" w:cs="Arial" w:hint="eastAsia"/>
          <w:sz w:val="24"/>
        </w:rPr>
        <w:t>附件1：</w:t>
      </w:r>
      <w:r w:rsidRPr="00CE34F3">
        <w:rPr>
          <w:rFonts w:ascii="仿宋" w:eastAsia="仿宋" w:hAnsi="仿宋" w:cs="宋体" w:hint="eastAsia"/>
          <w:color w:val="333333"/>
          <w:kern w:val="0"/>
          <w:sz w:val="24"/>
        </w:rPr>
        <w:t>“十一五”</w:t>
      </w:r>
      <w:r w:rsidRPr="00CE34F3">
        <w:rPr>
          <w:rFonts w:ascii="仿宋" w:eastAsia="仿宋" w:hAnsi="仿宋" w:hint="eastAsia"/>
          <w:sz w:val="24"/>
        </w:rPr>
        <w:t>全国石油和化工环保先进单位名单</w:t>
      </w:r>
    </w:p>
    <w:p w:rsidR="007B5BC0" w:rsidRPr="00CE34F3" w:rsidRDefault="007B5BC0" w:rsidP="007B5BC0">
      <w:pPr>
        <w:spacing w:line="460" w:lineRule="exact"/>
        <w:rPr>
          <w:rFonts w:ascii="仿宋" w:eastAsia="仿宋" w:hAnsi="仿宋"/>
          <w:sz w:val="24"/>
        </w:rPr>
      </w:pPr>
      <w:r w:rsidRPr="00CE34F3">
        <w:rPr>
          <w:rFonts w:ascii="仿宋" w:eastAsia="仿宋" w:hAnsi="仿宋" w:cs="Arial" w:hint="eastAsia"/>
          <w:sz w:val="24"/>
        </w:rPr>
        <w:t>附件2：</w:t>
      </w:r>
      <w:r w:rsidRPr="00CE34F3">
        <w:rPr>
          <w:rFonts w:ascii="仿宋" w:eastAsia="仿宋" w:hAnsi="仿宋" w:cs="宋体" w:hint="eastAsia"/>
          <w:color w:val="333333"/>
          <w:kern w:val="0"/>
          <w:sz w:val="24"/>
        </w:rPr>
        <w:t>“十一五”</w:t>
      </w:r>
      <w:r w:rsidRPr="00CE34F3">
        <w:rPr>
          <w:rFonts w:ascii="仿宋" w:eastAsia="仿宋" w:hAnsi="仿宋" w:hint="eastAsia"/>
          <w:sz w:val="24"/>
        </w:rPr>
        <w:t>全国石油和化工环保优秀经理(厂长)名单</w:t>
      </w:r>
    </w:p>
    <w:p w:rsidR="007B5BC0" w:rsidRPr="00CE34F3" w:rsidRDefault="007B5BC0" w:rsidP="007B5BC0">
      <w:pPr>
        <w:spacing w:line="460" w:lineRule="exact"/>
        <w:rPr>
          <w:rFonts w:ascii="仿宋" w:eastAsia="仿宋" w:hAnsi="仿宋" w:cs="宋体"/>
          <w:color w:val="333333"/>
          <w:kern w:val="0"/>
          <w:sz w:val="24"/>
        </w:rPr>
      </w:pPr>
      <w:r w:rsidRPr="00CE34F3">
        <w:rPr>
          <w:rFonts w:ascii="仿宋" w:eastAsia="仿宋" w:hAnsi="仿宋" w:cs="Arial" w:hint="eastAsia"/>
          <w:sz w:val="24"/>
        </w:rPr>
        <w:t>附件3：</w:t>
      </w:r>
      <w:r w:rsidRPr="00CE34F3">
        <w:rPr>
          <w:rFonts w:ascii="仿宋" w:eastAsia="仿宋" w:hAnsi="仿宋" w:cs="宋体" w:hint="eastAsia"/>
          <w:color w:val="333333"/>
          <w:kern w:val="0"/>
          <w:sz w:val="24"/>
        </w:rPr>
        <w:t>“十一五”</w:t>
      </w:r>
      <w:r w:rsidRPr="00CE34F3">
        <w:rPr>
          <w:rFonts w:ascii="仿宋" w:eastAsia="仿宋" w:hAnsi="仿宋" w:hint="eastAsia"/>
          <w:sz w:val="24"/>
        </w:rPr>
        <w:t>全国石油和化工环保</w:t>
      </w:r>
      <w:r w:rsidRPr="00CE34F3">
        <w:rPr>
          <w:rFonts w:ascii="仿宋" w:eastAsia="仿宋" w:hAnsi="仿宋" w:cs="宋体" w:hint="eastAsia"/>
          <w:color w:val="333333"/>
          <w:kern w:val="0"/>
          <w:sz w:val="24"/>
        </w:rPr>
        <w:t>先进工作者名单</w:t>
      </w:r>
    </w:p>
    <w:p w:rsidR="007B5BC0" w:rsidRPr="00CE34F3" w:rsidRDefault="007B5BC0" w:rsidP="007B5BC0">
      <w:pPr>
        <w:spacing w:line="460" w:lineRule="exact"/>
        <w:ind w:firstLineChars="200" w:firstLine="480"/>
        <w:rPr>
          <w:rFonts w:ascii="仿宋" w:eastAsia="仿宋" w:hAnsi="仿宋"/>
          <w:snapToGrid w:val="0"/>
          <w:kern w:val="0"/>
          <w:sz w:val="24"/>
        </w:rPr>
      </w:pPr>
      <w:r w:rsidRPr="00CE34F3">
        <w:rPr>
          <w:rFonts w:ascii="仿宋" w:eastAsia="仿宋" w:hAnsi="仿宋" w:hint="eastAsia"/>
          <w:snapToGrid w:val="0"/>
          <w:kern w:val="0"/>
          <w:sz w:val="24"/>
        </w:rPr>
        <w:t xml:space="preserve">                       </w:t>
      </w:r>
    </w:p>
    <w:p w:rsidR="007B5BC0" w:rsidRDefault="007B5BC0" w:rsidP="007B5BC0">
      <w:pPr>
        <w:spacing w:line="460" w:lineRule="exact"/>
        <w:ind w:firstLineChars="1400" w:firstLine="3360"/>
        <w:rPr>
          <w:rFonts w:ascii="仿宋" w:eastAsia="仿宋" w:hAnsi="仿宋"/>
          <w:snapToGrid w:val="0"/>
          <w:kern w:val="0"/>
          <w:sz w:val="24"/>
        </w:rPr>
      </w:pPr>
      <w:r>
        <w:rPr>
          <w:rFonts w:ascii="仿宋" w:eastAsia="仿宋" w:hAnsi="仿宋" w:hint="eastAsia"/>
          <w:snapToGrid w:val="0"/>
          <w:kern w:val="0"/>
          <w:sz w:val="24"/>
        </w:rPr>
        <w:t xml:space="preserve">            </w:t>
      </w:r>
      <w:r w:rsidRPr="00CE34F3">
        <w:rPr>
          <w:rFonts w:ascii="仿宋" w:eastAsia="仿宋" w:hAnsi="仿宋" w:hint="eastAsia"/>
          <w:snapToGrid w:val="0"/>
          <w:kern w:val="0"/>
          <w:sz w:val="24"/>
        </w:rPr>
        <w:t>二</w:t>
      </w:r>
      <w:r w:rsidRPr="00CE34F3">
        <w:rPr>
          <w:rFonts w:ascii="仿宋" w:eastAsia="仿宋" w:hAnsi="仿宋" w:cs="宋体" w:hint="eastAsia"/>
          <w:snapToGrid w:val="0"/>
          <w:kern w:val="0"/>
          <w:sz w:val="24"/>
        </w:rPr>
        <w:t>〇一六</w:t>
      </w:r>
      <w:r w:rsidRPr="00CE34F3">
        <w:rPr>
          <w:rFonts w:ascii="仿宋" w:eastAsia="仿宋" w:hAnsi="仿宋" w:cs="方正仿宋简体" w:hint="eastAsia"/>
          <w:snapToGrid w:val="0"/>
          <w:kern w:val="0"/>
          <w:sz w:val="24"/>
        </w:rPr>
        <w:t>年五月二十四</w:t>
      </w:r>
      <w:r w:rsidRPr="00CE34F3">
        <w:rPr>
          <w:rFonts w:ascii="仿宋" w:eastAsia="仿宋" w:hAnsi="仿宋" w:hint="eastAsia"/>
          <w:snapToGrid w:val="0"/>
          <w:kern w:val="0"/>
          <w:sz w:val="24"/>
        </w:rPr>
        <w:t>日</w:t>
      </w:r>
    </w:p>
    <w:p w:rsidR="007B5BC0" w:rsidRDefault="007B5BC0" w:rsidP="007B5BC0"/>
    <w:p w:rsidR="007B5BC0" w:rsidRPr="00CE34F3" w:rsidRDefault="007B5BC0" w:rsidP="007B5BC0">
      <w:r>
        <w:rPr>
          <w:rFonts w:hint="eastAsia"/>
        </w:rPr>
        <w:t>公示的正文及附件可到协会网站查询。</w:t>
      </w:r>
    </w:p>
    <w:p w:rsidR="007B5BC0" w:rsidRPr="00CE34F3" w:rsidRDefault="00B31559" w:rsidP="007B5BC0">
      <w:r>
        <w:pict>
          <v:line id="_x0000_s1026" style="position:absolute;left:0;text-align:left;z-index:251660288" from="0,11.35pt" to="423pt,11.35pt" stroked="f" strokecolor="red" strokeweight="4.5pt">
            <v:stroke linestyle="thinThick"/>
          </v:line>
        </w:pict>
      </w:r>
    </w:p>
    <w:p w:rsidR="007B5BC0" w:rsidRPr="00ED6931" w:rsidRDefault="007B5BC0" w:rsidP="007B5BC0">
      <w:pPr>
        <w:autoSpaceDE w:val="0"/>
        <w:autoSpaceDN w:val="0"/>
        <w:adjustRightInd w:val="0"/>
        <w:jc w:val="left"/>
        <w:rPr>
          <w:kern w:val="0"/>
          <w:sz w:val="28"/>
          <w:szCs w:val="28"/>
          <w:bdr w:val="single" w:sz="4" w:space="0" w:color="auto"/>
        </w:rPr>
      </w:pPr>
      <w:r w:rsidRPr="00ED6931">
        <w:rPr>
          <w:rFonts w:hint="eastAsia"/>
          <w:kern w:val="0"/>
          <w:sz w:val="28"/>
          <w:szCs w:val="28"/>
          <w:bdr w:val="single" w:sz="4" w:space="0" w:color="auto"/>
        </w:rPr>
        <w:lastRenderedPageBreak/>
        <w:t>协会动态</w:t>
      </w:r>
    </w:p>
    <w:p w:rsidR="007B5BC0" w:rsidRDefault="007B5BC0" w:rsidP="007B5BC0">
      <w:pPr>
        <w:autoSpaceDE w:val="0"/>
        <w:autoSpaceDN w:val="0"/>
        <w:adjustRightInd w:val="0"/>
        <w:jc w:val="center"/>
        <w:rPr>
          <w:kern w:val="0"/>
          <w:sz w:val="44"/>
          <w:szCs w:val="44"/>
        </w:rPr>
      </w:pPr>
    </w:p>
    <w:p w:rsidR="007B5BC0" w:rsidRPr="00670149" w:rsidRDefault="007B5BC0" w:rsidP="007B5BC0">
      <w:pPr>
        <w:autoSpaceDE w:val="0"/>
        <w:autoSpaceDN w:val="0"/>
        <w:adjustRightInd w:val="0"/>
        <w:jc w:val="center"/>
        <w:rPr>
          <w:rFonts w:ascii="宋体" w:cs="宋体"/>
          <w:b/>
          <w:kern w:val="0"/>
          <w:sz w:val="32"/>
          <w:szCs w:val="32"/>
        </w:rPr>
      </w:pPr>
      <w:r w:rsidRPr="00670149">
        <w:rPr>
          <w:rFonts w:hint="eastAsia"/>
          <w:b/>
          <w:kern w:val="0"/>
          <w:sz w:val="32"/>
          <w:szCs w:val="32"/>
        </w:rPr>
        <w:t>关于“石油和化工行业环境保护与清洁生产重点支撑技术（设备）”评选结果的公示</w:t>
      </w:r>
    </w:p>
    <w:p w:rsidR="007B5BC0" w:rsidRPr="00ED6931" w:rsidRDefault="007B5BC0" w:rsidP="006E7D05">
      <w:pPr>
        <w:pStyle w:val="a3"/>
        <w:spacing w:beforeLines="100" w:beforeAutospacing="0" w:after="0" w:afterAutospacing="0" w:line="480" w:lineRule="exact"/>
        <w:ind w:firstLine="578"/>
        <w:rPr>
          <w:rFonts w:ascii="仿宋" w:eastAsia="仿宋" w:hAnsi="仿宋"/>
          <w:color w:val="333333"/>
        </w:rPr>
      </w:pPr>
      <w:r w:rsidRPr="00ED6931">
        <w:rPr>
          <w:rFonts w:ascii="仿宋" w:eastAsia="仿宋" w:hAnsi="仿宋" w:cs="仿宋_GB2312" w:hint="eastAsia"/>
        </w:rPr>
        <w:t>为积极适应国家新的环保要求，解决制约石油和化工行业绿色发展的突出环境问题，中国石油和化学工业联合会、中国化工环保协会在全国范围内组织开展了征集和评选了适用于石油和化工行业清洁生产、环境保护工作的先进的技术和装备的活动，</w:t>
      </w:r>
      <w:r w:rsidRPr="00ED6931">
        <w:rPr>
          <w:rFonts w:ascii="仿宋" w:eastAsia="仿宋" w:hAnsi="仿宋" w:hint="eastAsia"/>
        </w:rPr>
        <w:t>本次征集工作。经过专家评审和评审委员会审核，共评出重点支撑技术（设备）85项，现予以公示（具体见附件）。</w:t>
      </w:r>
    </w:p>
    <w:p w:rsidR="007B5BC0" w:rsidRPr="00ED6931" w:rsidRDefault="007B5BC0" w:rsidP="007B5BC0">
      <w:pPr>
        <w:pStyle w:val="a3"/>
        <w:spacing w:before="0" w:beforeAutospacing="0" w:after="0" w:afterAutospacing="0" w:line="480" w:lineRule="exact"/>
        <w:ind w:firstLine="600"/>
        <w:rPr>
          <w:rFonts w:ascii="仿宋" w:eastAsia="仿宋" w:hAnsi="仿宋" w:cs="仿宋_GB2312"/>
        </w:rPr>
      </w:pPr>
      <w:r w:rsidRPr="00ED6931">
        <w:rPr>
          <w:rFonts w:ascii="仿宋" w:eastAsia="仿宋" w:hAnsi="仿宋" w:cs="仿宋_GB2312" w:hint="eastAsia"/>
        </w:rPr>
        <w:t>公示时间为2016年5月31日至6月7日，在此期间，欢迎社会各界予以关注，接受社会各方的监督。如对公示内容有不同意见，可在公示期间向我会反映。</w:t>
      </w:r>
    </w:p>
    <w:p w:rsidR="007B5BC0" w:rsidRPr="00ED6931" w:rsidRDefault="007B5BC0" w:rsidP="007B5BC0">
      <w:pPr>
        <w:pStyle w:val="a3"/>
        <w:spacing w:before="0" w:beforeAutospacing="0" w:after="0" w:afterAutospacing="0" w:line="480" w:lineRule="exact"/>
        <w:ind w:firstLine="600"/>
        <w:rPr>
          <w:rFonts w:ascii="仿宋" w:eastAsia="仿宋" w:hAnsi="仿宋" w:cs="仿宋_GB2312"/>
        </w:rPr>
      </w:pPr>
      <w:r w:rsidRPr="00ED6931">
        <w:rPr>
          <w:rFonts w:ascii="仿宋" w:eastAsia="仿宋" w:hAnsi="仿宋" w:cs="仿宋_GB2312" w:hint="eastAsia"/>
        </w:rPr>
        <w:t>联系方式：</w:t>
      </w:r>
    </w:p>
    <w:p w:rsidR="007B5BC0" w:rsidRPr="00ED6931" w:rsidRDefault="007B5BC0" w:rsidP="007B5BC0">
      <w:pPr>
        <w:pStyle w:val="a3"/>
        <w:spacing w:before="0" w:beforeAutospacing="0" w:after="0" w:afterAutospacing="0" w:line="480" w:lineRule="exact"/>
        <w:ind w:firstLine="600"/>
        <w:rPr>
          <w:rFonts w:ascii="仿宋" w:eastAsia="仿宋" w:hAnsi="仿宋" w:cs="仿宋_GB2312"/>
        </w:rPr>
      </w:pPr>
      <w:r w:rsidRPr="00ED6931">
        <w:rPr>
          <w:rFonts w:ascii="仿宋" w:eastAsia="仿宋" w:hAnsi="仿宋" w:cs="仿宋_GB2312" w:hint="eastAsia"/>
        </w:rPr>
        <w:t>单    位：中国石油和化学工业联合会质量安全环保部</w:t>
      </w:r>
    </w:p>
    <w:p w:rsidR="007B5BC0" w:rsidRPr="00ED6931" w:rsidRDefault="007B5BC0" w:rsidP="007B5BC0">
      <w:pPr>
        <w:pStyle w:val="a3"/>
        <w:spacing w:before="0" w:beforeAutospacing="0" w:after="0" w:afterAutospacing="0" w:line="480" w:lineRule="exact"/>
        <w:ind w:firstLineChars="700" w:firstLine="1680"/>
        <w:rPr>
          <w:rFonts w:ascii="仿宋" w:eastAsia="仿宋" w:hAnsi="仿宋" w:cs="仿宋_GB2312"/>
        </w:rPr>
      </w:pPr>
      <w:r w:rsidRPr="00ED6931">
        <w:rPr>
          <w:rFonts w:ascii="仿宋" w:eastAsia="仿宋" w:hAnsi="仿宋" w:cs="仿宋_GB2312" w:hint="eastAsia"/>
        </w:rPr>
        <w:t>中国化工环保协会秘书处</w:t>
      </w:r>
    </w:p>
    <w:p w:rsidR="007B5BC0" w:rsidRPr="00ED6931" w:rsidRDefault="007B5BC0" w:rsidP="007B5BC0">
      <w:pPr>
        <w:pStyle w:val="a3"/>
        <w:spacing w:before="0" w:beforeAutospacing="0" w:after="0" w:afterAutospacing="0" w:line="480" w:lineRule="exact"/>
        <w:ind w:firstLine="600"/>
        <w:rPr>
          <w:rFonts w:ascii="仿宋" w:eastAsia="仿宋" w:hAnsi="仿宋" w:cs="仿宋_GB2312"/>
        </w:rPr>
      </w:pPr>
      <w:r w:rsidRPr="00ED6931">
        <w:rPr>
          <w:rFonts w:ascii="仿宋" w:eastAsia="仿宋" w:hAnsi="仿宋" w:cs="仿宋_GB2312" w:hint="eastAsia"/>
        </w:rPr>
        <w:t>联 系 人： 庄相宁 吴刚</w:t>
      </w:r>
    </w:p>
    <w:p w:rsidR="007B5BC0" w:rsidRPr="00ED6931" w:rsidRDefault="007B5BC0" w:rsidP="007B5BC0">
      <w:pPr>
        <w:pStyle w:val="a3"/>
        <w:spacing w:before="0" w:beforeAutospacing="0" w:after="0" w:afterAutospacing="0" w:line="480" w:lineRule="exact"/>
        <w:ind w:firstLine="600"/>
        <w:rPr>
          <w:rFonts w:ascii="仿宋" w:eastAsia="仿宋" w:hAnsi="仿宋" w:cs="仿宋_GB2312"/>
        </w:rPr>
      </w:pPr>
      <w:r w:rsidRPr="00ED6931">
        <w:rPr>
          <w:rFonts w:ascii="仿宋" w:eastAsia="仿宋" w:hAnsi="仿宋" w:cs="仿宋_GB2312" w:hint="eastAsia"/>
        </w:rPr>
        <w:t>电    话：（010）84885718</w:t>
      </w:r>
    </w:p>
    <w:p w:rsidR="007B5BC0" w:rsidRPr="00ED6931" w:rsidRDefault="007B5BC0" w:rsidP="007B5BC0">
      <w:pPr>
        <w:pStyle w:val="a3"/>
        <w:spacing w:before="0" w:beforeAutospacing="0" w:after="0" w:afterAutospacing="0" w:line="480" w:lineRule="exact"/>
        <w:ind w:firstLine="600"/>
        <w:rPr>
          <w:rFonts w:ascii="仿宋" w:eastAsia="仿宋" w:hAnsi="仿宋" w:cs="仿宋_GB2312"/>
        </w:rPr>
      </w:pPr>
      <w:r w:rsidRPr="00ED6931">
        <w:rPr>
          <w:rFonts w:ascii="仿宋" w:eastAsia="仿宋" w:hAnsi="仿宋" w:cs="仿宋_GB2312" w:hint="eastAsia"/>
        </w:rPr>
        <w:t>传    真：（010）84885227</w:t>
      </w:r>
    </w:p>
    <w:p w:rsidR="007B5BC0" w:rsidRPr="00ED6931" w:rsidRDefault="007B5BC0" w:rsidP="007B5BC0">
      <w:pPr>
        <w:pStyle w:val="a3"/>
        <w:spacing w:before="0" w:beforeAutospacing="0" w:after="0" w:afterAutospacing="0" w:line="480" w:lineRule="exact"/>
        <w:ind w:firstLine="600"/>
        <w:rPr>
          <w:rFonts w:ascii="仿宋" w:eastAsia="仿宋" w:hAnsi="仿宋" w:cs="仿宋_GB2312"/>
        </w:rPr>
      </w:pPr>
      <w:r w:rsidRPr="00ED6931">
        <w:rPr>
          <w:rFonts w:ascii="仿宋" w:eastAsia="仿宋" w:hAnsi="仿宋" w:cs="仿宋_GB2312" w:hint="eastAsia"/>
        </w:rPr>
        <w:t>邮箱：</w:t>
      </w:r>
      <w:hyperlink r:id="rId12" w:history="1">
        <w:r w:rsidRPr="00ED6931">
          <w:rPr>
            <w:rFonts w:ascii="仿宋" w:eastAsia="仿宋" w:hAnsi="仿宋" w:cs="仿宋_GB2312" w:hint="eastAsia"/>
          </w:rPr>
          <w:t>hb_cpcif@163.com</w:t>
        </w:r>
      </w:hyperlink>
    </w:p>
    <w:p w:rsidR="007B5BC0" w:rsidRDefault="007B5BC0" w:rsidP="007B5BC0">
      <w:pPr>
        <w:spacing w:line="360" w:lineRule="exact"/>
        <w:rPr>
          <w:rFonts w:ascii="仿宋" w:eastAsia="仿宋" w:hAnsi="仿宋"/>
          <w:bCs/>
          <w:sz w:val="24"/>
        </w:rPr>
      </w:pPr>
      <w:r>
        <w:rPr>
          <w:rFonts w:ascii="仿宋" w:eastAsia="仿宋" w:hAnsi="仿宋" w:hint="eastAsia"/>
          <w:bCs/>
          <w:sz w:val="24"/>
        </w:rPr>
        <w:t xml:space="preserve">   </w:t>
      </w:r>
    </w:p>
    <w:p w:rsidR="007B5BC0" w:rsidRPr="007B5BC0" w:rsidRDefault="007B5BC0" w:rsidP="007B5BC0">
      <w:pPr>
        <w:spacing w:line="360" w:lineRule="exact"/>
        <w:rPr>
          <w:rFonts w:ascii="仿宋" w:eastAsia="仿宋" w:hAnsi="仿宋"/>
          <w:sz w:val="24"/>
        </w:rPr>
      </w:pPr>
      <w:r>
        <w:rPr>
          <w:rFonts w:ascii="仿宋" w:eastAsia="仿宋" w:hAnsi="仿宋" w:hint="eastAsia"/>
          <w:bCs/>
          <w:sz w:val="24"/>
        </w:rPr>
        <w:t xml:space="preserve">    </w:t>
      </w:r>
      <w:r w:rsidRPr="007B5BC0">
        <w:rPr>
          <w:rFonts w:ascii="仿宋" w:eastAsia="仿宋" w:hAnsi="仿宋" w:hint="eastAsia"/>
          <w:bCs/>
          <w:sz w:val="24"/>
        </w:rPr>
        <w:t>附件：</w:t>
      </w:r>
      <w:r w:rsidRPr="007B5BC0">
        <w:rPr>
          <w:rFonts w:ascii="仿宋" w:eastAsia="仿宋" w:hAnsi="仿宋" w:hint="eastAsia"/>
          <w:sz w:val="24"/>
        </w:rPr>
        <w:t>石油和化工行业环境保护与清洁生产重点支撑技术（设备）</w:t>
      </w:r>
    </w:p>
    <w:p w:rsidR="007B5BC0" w:rsidRDefault="007B5BC0" w:rsidP="007B5BC0">
      <w:pPr>
        <w:pStyle w:val="a3"/>
        <w:spacing w:before="0" w:beforeAutospacing="0" w:after="0" w:afterAutospacing="0" w:line="480" w:lineRule="exact"/>
        <w:ind w:firstLine="600"/>
        <w:rPr>
          <w:rFonts w:ascii="仿宋" w:eastAsia="仿宋" w:hAnsi="仿宋" w:cs="仿宋_GB2312"/>
        </w:rPr>
      </w:pPr>
    </w:p>
    <w:p w:rsidR="008F337E" w:rsidRPr="007B5BC0" w:rsidRDefault="008F337E" w:rsidP="007B5BC0">
      <w:pPr>
        <w:pStyle w:val="a3"/>
        <w:spacing w:before="0" w:beforeAutospacing="0" w:after="0" w:afterAutospacing="0" w:line="480" w:lineRule="exact"/>
        <w:ind w:firstLine="600"/>
        <w:rPr>
          <w:rFonts w:ascii="仿宋" w:eastAsia="仿宋" w:hAnsi="仿宋" w:cs="仿宋_GB2312"/>
        </w:rPr>
      </w:pPr>
    </w:p>
    <w:p w:rsidR="007B5BC0" w:rsidRPr="00ED6931" w:rsidRDefault="008F337E" w:rsidP="007B5BC0">
      <w:pPr>
        <w:pStyle w:val="a3"/>
        <w:spacing w:before="0" w:beforeAutospacing="0" w:after="0" w:afterAutospacing="0" w:line="480" w:lineRule="exact"/>
        <w:ind w:right="640" w:firstLineChars="1435" w:firstLine="3444"/>
        <w:rPr>
          <w:rFonts w:ascii="仿宋" w:eastAsia="仿宋" w:hAnsi="仿宋" w:cs="仿宋_GB2312"/>
        </w:rPr>
      </w:pPr>
      <w:r>
        <w:rPr>
          <w:rFonts w:ascii="仿宋" w:eastAsia="仿宋" w:hAnsi="仿宋" w:cs="仿宋_GB2312" w:hint="eastAsia"/>
        </w:rPr>
        <w:t xml:space="preserve">                  </w:t>
      </w:r>
      <w:r w:rsidR="007B5BC0" w:rsidRPr="00ED6931">
        <w:rPr>
          <w:rFonts w:ascii="仿宋" w:eastAsia="仿宋" w:hAnsi="仿宋" w:cs="仿宋_GB2312" w:hint="eastAsia"/>
        </w:rPr>
        <w:t>2016年5月31日</w:t>
      </w:r>
    </w:p>
    <w:p w:rsidR="007B5BC0" w:rsidRDefault="007B5BC0" w:rsidP="007B5BC0">
      <w:pPr>
        <w:pStyle w:val="a3"/>
        <w:spacing w:before="0" w:beforeAutospacing="0" w:after="0" w:afterAutospacing="0" w:line="480" w:lineRule="exact"/>
        <w:ind w:firstLine="600"/>
        <w:rPr>
          <w:rFonts w:ascii="仿宋_GB2312" w:eastAsia="仿宋_GB2312" w:cs="仿宋_GB2312"/>
        </w:rPr>
      </w:pPr>
    </w:p>
    <w:p w:rsidR="007B5BC0" w:rsidRDefault="007B5BC0" w:rsidP="007B5BC0">
      <w:pPr>
        <w:pStyle w:val="a3"/>
        <w:spacing w:before="0" w:beforeAutospacing="0" w:after="0" w:afterAutospacing="0" w:line="480" w:lineRule="exact"/>
        <w:ind w:firstLine="600"/>
        <w:rPr>
          <w:rFonts w:ascii="仿宋_GB2312" w:eastAsia="仿宋_GB2312" w:cs="仿宋_GB2312"/>
        </w:rPr>
      </w:pPr>
    </w:p>
    <w:p w:rsidR="007B5BC0" w:rsidRPr="00ED6931" w:rsidRDefault="007B5BC0" w:rsidP="007B5BC0">
      <w:pPr>
        <w:pStyle w:val="a3"/>
        <w:spacing w:before="0" w:beforeAutospacing="0" w:after="0" w:afterAutospacing="0" w:line="480" w:lineRule="exact"/>
        <w:ind w:firstLine="600"/>
        <w:rPr>
          <w:rFonts w:ascii="仿宋_GB2312" w:eastAsia="仿宋_GB2312" w:cs="仿宋_GB2312"/>
        </w:rPr>
      </w:pPr>
    </w:p>
    <w:p w:rsidR="007B5BC0" w:rsidRDefault="007B5BC0" w:rsidP="007B5BC0">
      <w:pPr>
        <w:pStyle w:val="a3"/>
        <w:spacing w:before="0" w:beforeAutospacing="0" w:after="0" w:afterAutospacing="0" w:line="480" w:lineRule="exact"/>
        <w:ind w:firstLine="600"/>
        <w:rPr>
          <w:rFonts w:ascii="仿宋_GB2312" w:eastAsia="仿宋_GB2312" w:cs="仿宋_GB2312"/>
          <w:sz w:val="32"/>
          <w:szCs w:val="32"/>
        </w:rPr>
      </w:pPr>
    </w:p>
    <w:p w:rsidR="008F337E" w:rsidRDefault="008F337E" w:rsidP="007B5BC0">
      <w:pPr>
        <w:spacing w:line="360" w:lineRule="exact"/>
        <w:rPr>
          <w:rFonts w:ascii="黑体" w:eastAsia="黑体"/>
          <w:bCs/>
          <w:sz w:val="28"/>
          <w:szCs w:val="32"/>
        </w:rPr>
      </w:pPr>
    </w:p>
    <w:p w:rsidR="007B5BC0" w:rsidRDefault="007B5BC0" w:rsidP="007B5BC0">
      <w:pPr>
        <w:spacing w:line="360" w:lineRule="exact"/>
        <w:rPr>
          <w:rFonts w:ascii="黑体" w:eastAsia="黑体"/>
          <w:bCs/>
          <w:sz w:val="28"/>
          <w:szCs w:val="32"/>
        </w:rPr>
      </w:pPr>
      <w:r>
        <w:rPr>
          <w:rFonts w:ascii="黑体" w:eastAsia="黑体" w:hint="eastAsia"/>
          <w:bCs/>
          <w:sz w:val="28"/>
          <w:szCs w:val="32"/>
        </w:rPr>
        <w:lastRenderedPageBreak/>
        <w:t>附件：</w:t>
      </w:r>
    </w:p>
    <w:p w:rsidR="007B5BC0" w:rsidRDefault="007B5BC0" w:rsidP="007B5BC0">
      <w:pPr>
        <w:jc w:val="center"/>
        <w:rPr>
          <w:b/>
          <w:sz w:val="36"/>
          <w:szCs w:val="32"/>
        </w:rPr>
      </w:pPr>
      <w:r>
        <w:rPr>
          <w:rFonts w:hint="eastAsia"/>
          <w:b/>
          <w:sz w:val="36"/>
          <w:szCs w:val="32"/>
        </w:rPr>
        <w:t>石油和化工行业环境保护与清洁生产重点支撑技术</w:t>
      </w:r>
      <w:r w:rsidRPr="00B74B9B">
        <w:rPr>
          <w:rFonts w:hint="eastAsia"/>
          <w:b/>
          <w:sz w:val="36"/>
          <w:szCs w:val="32"/>
        </w:rPr>
        <w:t>（设备）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9"/>
        <w:gridCol w:w="4496"/>
        <w:gridCol w:w="4021"/>
      </w:tblGrid>
      <w:tr w:rsidR="007B5BC0" w:rsidRPr="00822BE6" w:rsidTr="00BA2058">
        <w:trPr>
          <w:trHeight w:val="397"/>
          <w:jc w:val="center"/>
        </w:trPr>
        <w:tc>
          <w:tcPr>
            <w:tcW w:w="414" w:type="pct"/>
            <w:vAlign w:val="center"/>
          </w:tcPr>
          <w:p w:rsidR="007B5BC0" w:rsidRPr="00822BE6" w:rsidRDefault="007B5BC0" w:rsidP="00BA2058">
            <w:pPr>
              <w:widowControl/>
              <w:jc w:val="center"/>
              <w:rPr>
                <w:rFonts w:eastAsia="黑体"/>
                <w:bCs/>
                <w:color w:val="000000"/>
                <w:kern w:val="0"/>
                <w:sz w:val="24"/>
              </w:rPr>
            </w:pPr>
            <w:r w:rsidRPr="00822BE6">
              <w:rPr>
                <w:rFonts w:eastAsia="黑体" w:hint="eastAsia"/>
                <w:bCs/>
                <w:color w:val="000000"/>
                <w:kern w:val="0"/>
                <w:sz w:val="24"/>
              </w:rPr>
              <w:t>序号</w:t>
            </w:r>
          </w:p>
        </w:tc>
        <w:tc>
          <w:tcPr>
            <w:tcW w:w="2421" w:type="pct"/>
            <w:noWrap/>
            <w:vAlign w:val="center"/>
          </w:tcPr>
          <w:p w:rsidR="007B5BC0" w:rsidRPr="00822BE6" w:rsidRDefault="007B5BC0" w:rsidP="00BA2058">
            <w:pPr>
              <w:widowControl/>
              <w:jc w:val="center"/>
              <w:rPr>
                <w:rFonts w:eastAsia="黑体"/>
                <w:bCs/>
                <w:color w:val="000000"/>
                <w:kern w:val="0"/>
                <w:sz w:val="24"/>
              </w:rPr>
            </w:pPr>
            <w:r w:rsidRPr="00822BE6">
              <w:rPr>
                <w:rFonts w:eastAsia="黑体"/>
                <w:bCs/>
                <w:color w:val="000000"/>
                <w:kern w:val="0"/>
                <w:sz w:val="24"/>
              </w:rPr>
              <w:t>单</w:t>
            </w:r>
            <w:r w:rsidRPr="00822BE6">
              <w:rPr>
                <w:rFonts w:eastAsia="黑体"/>
                <w:bCs/>
                <w:color w:val="000000"/>
                <w:kern w:val="0"/>
                <w:sz w:val="24"/>
              </w:rPr>
              <w:t xml:space="preserve"> </w:t>
            </w:r>
            <w:r w:rsidRPr="00822BE6">
              <w:rPr>
                <w:rFonts w:eastAsia="黑体"/>
                <w:bCs/>
                <w:color w:val="000000"/>
                <w:kern w:val="0"/>
                <w:sz w:val="24"/>
              </w:rPr>
              <w:t>位</w:t>
            </w:r>
            <w:r w:rsidRPr="00822BE6">
              <w:rPr>
                <w:rFonts w:eastAsia="黑体"/>
                <w:bCs/>
                <w:color w:val="000000"/>
                <w:kern w:val="0"/>
                <w:sz w:val="24"/>
              </w:rPr>
              <w:t xml:space="preserve"> </w:t>
            </w:r>
            <w:r w:rsidRPr="00822BE6">
              <w:rPr>
                <w:rFonts w:eastAsia="黑体"/>
                <w:bCs/>
                <w:color w:val="000000"/>
                <w:kern w:val="0"/>
                <w:sz w:val="24"/>
              </w:rPr>
              <w:t>名</w:t>
            </w:r>
            <w:r w:rsidRPr="00822BE6">
              <w:rPr>
                <w:rFonts w:eastAsia="黑体"/>
                <w:bCs/>
                <w:color w:val="000000"/>
                <w:kern w:val="0"/>
                <w:sz w:val="24"/>
              </w:rPr>
              <w:t xml:space="preserve"> </w:t>
            </w:r>
            <w:r w:rsidRPr="00822BE6">
              <w:rPr>
                <w:rFonts w:eastAsia="黑体"/>
                <w:bCs/>
                <w:color w:val="000000"/>
                <w:kern w:val="0"/>
                <w:sz w:val="24"/>
              </w:rPr>
              <w:t>称</w:t>
            </w:r>
          </w:p>
        </w:tc>
        <w:tc>
          <w:tcPr>
            <w:tcW w:w="2165" w:type="pct"/>
            <w:vAlign w:val="center"/>
          </w:tcPr>
          <w:p w:rsidR="007B5BC0" w:rsidRPr="00822BE6" w:rsidRDefault="007B5BC0" w:rsidP="00BA2058">
            <w:pPr>
              <w:widowControl/>
              <w:jc w:val="center"/>
              <w:rPr>
                <w:rFonts w:eastAsia="黑体"/>
                <w:bCs/>
                <w:color w:val="000000"/>
                <w:kern w:val="0"/>
                <w:sz w:val="24"/>
              </w:rPr>
            </w:pPr>
            <w:r w:rsidRPr="00822BE6">
              <w:rPr>
                <w:rFonts w:eastAsia="黑体"/>
                <w:bCs/>
                <w:color w:val="000000"/>
                <w:kern w:val="0"/>
                <w:sz w:val="24"/>
              </w:rPr>
              <w:t>技</w:t>
            </w:r>
            <w:r w:rsidRPr="00822BE6">
              <w:rPr>
                <w:rFonts w:eastAsia="黑体"/>
                <w:bCs/>
                <w:color w:val="000000"/>
                <w:kern w:val="0"/>
                <w:sz w:val="24"/>
              </w:rPr>
              <w:t xml:space="preserve"> </w:t>
            </w:r>
            <w:r w:rsidRPr="00822BE6">
              <w:rPr>
                <w:rFonts w:eastAsia="黑体"/>
                <w:bCs/>
                <w:color w:val="000000"/>
                <w:kern w:val="0"/>
                <w:sz w:val="24"/>
              </w:rPr>
              <w:t>术</w:t>
            </w:r>
            <w:r w:rsidRPr="00822BE6">
              <w:rPr>
                <w:rFonts w:eastAsia="黑体"/>
                <w:bCs/>
                <w:color w:val="000000"/>
                <w:kern w:val="0"/>
                <w:sz w:val="24"/>
              </w:rPr>
              <w:t xml:space="preserve"> </w:t>
            </w:r>
            <w:r w:rsidRPr="00822BE6">
              <w:rPr>
                <w:rFonts w:eastAsia="黑体"/>
                <w:bCs/>
                <w:color w:val="000000"/>
                <w:kern w:val="0"/>
                <w:sz w:val="24"/>
              </w:rPr>
              <w:t>名</w:t>
            </w:r>
            <w:r w:rsidRPr="00822BE6">
              <w:rPr>
                <w:rFonts w:eastAsia="黑体"/>
                <w:bCs/>
                <w:color w:val="000000"/>
                <w:kern w:val="0"/>
                <w:sz w:val="24"/>
              </w:rPr>
              <w:t xml:space="preserve"> </w:t>
            </w:r>
            <w:r w:rsidRPr="00822BE6">
              <w:rPr>
                <w:rFonts w:eastAsia="黑体"/>
                <w:bCs/>
                <w:color w:val="000000"/>
                <w:kern w:val="0"/>
                <w:sz w:val="24"/>
              </w:rPr>
              <w:t>称</w:t>
            </w:r>
          </w:p>
        </w:tc>
      </w:tr>
      <w:tr w:rsidR="007B5BC0" w:rsidRPr="00822BE6" w:rsidTr="00BA2058">
        <w:trPr>
          <w:trHeight w:val="397"/>
          <w:jc w:val="center"/>
        </w:trPr>
        <w:tc>
          <w:tcPr>
            <w:tcW w:w="414" w:type="pct"/>
            <w:vAlign w:val="center"/>
          </w:tcPr>
          <w:p w:rsidR="007B5BC0" w:rsidRDefault="007B5BC0" w:rsidP="00BA2058">
            <w:pPr>
              <w:widowControl/>
              <w:jc w:val="center"/>
              <w:rPr>
                <w:rFonts w:eastAsia="仿宋_GB2312"/>
                <w:color w:val="000000"/>
              </w:rPr>
            </w:pPr>
            <w:r>
              <w:rPr>
                <w:rFonts w:eastAsia="仿宋_GB2312" w:hint="eastAsia"/>
                <w:color w:val="000000"/>
              </w:rPr>
              <w:t>1</w:t>
            </w:r>
          </w:p>
        </w:tc>
        <w:tc>
          <w:tcPr>
            <w:tcW w:w="2421"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中国石油集团东北炼化工程有限公司葫芦岛设计院</w:t>
            </w:r>
          </w:p>
        </w:tc>
        <w:tc>
          <w:tcPr>
            <w:tcW w:w="2165"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含硫、含氨基含烃类废气治理技术</w:t>
            </w:r>
          </w:p>
        </w:tc>
      </w:tr>
      <w:tr w:rsidR="007B5BC0" w:rsidRPr="00822BE6" w:rsidTr="00BA2058">
        <w:trPr>
          <w:trHeight w:val="397"/>
          <w:jc w:val="center"/>
        </w:trPr>
        <w:tc>
          <w:tcPr>
            <w:tcW w:w="414" w:type="pct"/>
            <w:vAlign w:val="center"/>
          </w:tcPr>
          <w:p w:rsidR="007B5BC0" w:rsidRDefault="007B5BC0" w:rsidP="00BA2058">
            <w:pPr>
              <w:widowControl/>
              <w:jc w:val="center"/>
              <w:rPr>
                <w:rFonts w:eastAsia="仿宋_GB2312"/>
                <w:color w:val="000000"/>
              </w:rPr>
            </w:pPr>
            <w:r>
              <w:rPr>
                <w:rFonts w:eastAsia="仿宋_GB2312" w:hint="eastAsia"/>
                <w:color w:val="000000"/>
              </w:rPr>
              <w:t>2</w:t>
            </w:r>
          </w:p>
        </w:tc>
        <w:tc>
          <w:tcPr>
            <w:tcW w:w="2421"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中国石油集团东北炼化工程有限公司吉林设计院</w:t>
            </w:r>
          </w:p>
        </w:tc>
        <w:tc>
          <w:tcPr>
            <w:tcW w:w="2165"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浓盐水零排放技术</w:t>
            </w:r>
          </w:p>
        </w:tc>
      </w:tr>
      <w:tr w:rsidR="007B5BC0" w:rsidRPr="00822BE6" w:rsidTr="00BA2058">
        <w:trPr>
          <w:trHeight w:val="397"/>
          <w:jc w:val="center"/>
        </w:trPr>
        <w:tc>
          <w:tcPr>
            <w:tcW w:w="414" w:type="pct"/>
            <w:vAlign w:val="center"/>
          </w:tcPr>
          <w:p w:rsidR="007B5BC0" w:rsidRDefault="007B5BC0" w:rsidP="00BA2058">
            <w:pPr>
              <w:widowControl/>
              <w:jc w:val="center"/>
              <w:rPr>
                <w:rFonts w:eastAsia="仿宋_GB2312"/>
                <w:color w:val="000000"/>
              </w:rPr>
            </w:pPr>
            <w:r>
              <w:rPr>
                <w:rFonts w:eastAsia="仿宋_GB2312" w:hint="eastAsia"/>
                <w:color w:val="000000"/>
              </w:rPr>
              <w:t>3</w:t>
            </w:r>
          </w:p>
        </w:tc>
        <w:tc>
          <w:tcPr>
            <w:tcW w:w="2421"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中国石油集团东北炼化工程有限公司吉林设计院</w:t>
            </w:r>
          </w:p>
        </w:tc>
        <w:tc>
          <w:tcPr>
            <w:tcW w:w="2165"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石化污水“微絮凝砂滤+臭氧催化氧化”深度处理技术</w:t>
            </w:r>
          </w:p>
        </w:tc>
      </w:tr>
      <w:tr w:rsidR="007B5BC0" w:rsidRPr="00822BE6" w:rsidTr="00BA2058">
        <w:trPr>
          <w:trHeight w:val="397"/>
          <w:jc w:val="center"/>
        </w:trPr>
        <w:tc>
          <w:tcPr>
            <w:tcW w:w="414" w:type="pct"/>
            <w:vAlign w:val="center"/>
          </w:tcPr>
          <w:p w:rsidR="007B5BC0" w:rsidRDefault="007B5BC0" w:rsidP="00BA2058">
            <w:pPr>
              <w:widowControl/>
              <w:jc w:val="center"/>
              <w:rPr>
                <w:rFonts w:eastAsia="仿宋_GB2312"/>
                <w:color w:val="000000"/>
              </w:rPr>
            </w:pPr>
            <w:r>
              <w:rPr>
                <w:rFonts w:eastAsia="仿宋_GB2312" w:hint="eastAsia"/>
                <w:color w:val="000000"/>
              </w:rPr>
              <w:t>4</w:t>
            </w:r>
          </w:p>
        </w:tc>
        <w:tc>
          <w:tcPr>
            <w:tcW w:w="2421"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中石化节能环保工程科技有限公司</w:t>
            </w:r>
          </w:p>
        </w:tc>
        <w:tc>
          <w:tcPr>
            <w:tcW w:w="2165"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油罐气微压自控回收装置</w:t>
            </w:r>
          </w:p>
        </w:tc>
      </w:tr>
      <w:tr w:rsidR="007B5BC0" w:rsidRPr="00822BE6" w:rsidTr="00BA2058">
        <w:trPr>
          <w:trHeight w:val="397"/>
          <w:jc w:val="center"/>
        </w:trPr>
        <w:tc>
          <w:tcPr>
            <w:tcW w:w="414" w:type="pct"/>
            <w:vAlign w:val="center"/>
          </w:tcPr>
          <w:p w:rsidR="007B5BC0" w:rsidRDefault="007B5BC0" w:rsidP="00BA2058">
            <w:pPr>
              <w:widowControl/>
              <w:jc w:val="center"/>
              <w:rPr>
                <w:rFonts w:eastAsia="仿宋_GB2312"/>
                <w:color w:val="000000"/>
              </w:rPr>
            </w:pPr>
            <w:r>
              <w:rPr>
                <w:rFonts w:eastAsia="仿宋_GB2312" w:hint="eastAsia"/>
                <w:color w:val="000000"/>
              </w:rPr>
              <w:t>5</w:t>
            </w:r>
          </w:p>
        </w:tc>
        <w:tc>
          <w:tcPr>
            <w:tcW w:w="2421"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中石化中原石油工程设计公司</w:t>
            </w:r>
          </w:p>
        </w:tc>
        <w:tc>
          <w:tcPr>
            <w:tcW w:w="2165"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高含水期低渗油田水质综合治理技术</w:t>
            </w:r>
          </w:p>
        </w:tc>
      </w:tr>
      <w:tr w:rsidR="007B5BC0" w:rsidRPr="00822BE6" w:rsidTr="00BA2058">
        <w:trPr>
          <w:trHeight w:val="397"/>
          <w:jc w:val="center"/>
        </w:trPr>
        <w:tc>
          <w:tcPr>
            <w:tcW w:w="414" w:type="pct"/>
            <w:vAlign w:val="center"/>
          </w:tcPr>
          <w:p w:rsidR="007B5BC0" w:rsidRDefault="007B5BC0" w:rsidP="00BA2058">
            <w:pPr>
              <w:widowControl/>
              <w:jc w:val="center"/>
              <w:rPr>
                <w:rFonts w:eastAsia="仿宋_GB2312"/>
                <w:color w:val="000000"/>
              </w:rPr>
            </w:pPr>
            <w:r>
              <w:rPr>
                <w:rFonts w:eastAsia="仿宋_GB2312" w:hint="eastAsia"/>
                <w:color w:val="000000"/>
              </w:rPr>
              <w:t>6</w:t>
            </w:r>
          </w:p>
        </w:tc>
        <w:tc>
          <w:tcPr>
            <w:tcW w:w="2421"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中石化石油工程设计有限公司</w:t>
            </w:r>
          </w:p>
        </w:tc>
        <w:tc>
          <w:tcPr>
            <w:tcW w:w="2165"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HCF高梯度聚结气浮技术</w:t>
            </w:r>
          </w:p>
        </w:tc>
      </w:tr>
      <w:tr w:rsidR="007B5BC0" w:rsidRPr="00822BE6" w:rsidTr="00BA2058">
        <w:trPr>
          <w:trHeight w:val="397"/>
          <w:jc w:val="center"/>
        </w:trPr>
        <w:tc>
          <w:tcPr>
            <w:tcW w:w="414" w:type="pct"/>
            <w:vAlign w:val="center"/>
          </w:tcPr>
          <w:p w:rsidR="007B5BC0" w:rsidRDefault="007B5BC0" w:rsidP="00BA2058">
            <w:pPr>
              <w:widowControl/>
              <w:jc w:val="center"/>
              <w:rPr>
                <w:rFonts w:eastAsia="仿宋_GB2312"/>
                <w:color w:val="000000"/>
              </w:rPr>
            </w:pPr>
            <w:r>
              <w:rPr>
                <w:rFonts w:eastAsia="仿宋_GB2312" w:hint="eastAsia"/>
                <w:color w:val="000000"/>
              </w:rPr>
              <w:t>7</w:t>
            </w:r>
          </w:p>
        </w:tc>
        <w:tc>
          <w:tcPr>
            <w:tcW w:w="2421"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中石化南京工程有限公司</w:t>
            </w:r>
          </w:p>
        </w:tc>
        <w:tc>
          <w:tcPr>
            <w:tcW w:w="2165"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高收率低排放GD50硫磺回收技术</w:t>
            </w:r>
          </w:p>
        </w:tc>
      </w:tr>
      <w:tr w:rsidR="007B5BC0" w:rsidRPr="00822BE6" w:rsidTr="00BA2058">
        <w:trPr>
          <w:trHeight w:val="397"/>
          <w:jc w:val="center"/>
        </w:trPr>
        <w:tc>
          <w:tcPr>
            <w:tcW w:w="414" w:type="pct"/>
            <w:vAlign w:val="center"/>
          </w:tcPr>
          <w:p w:rsidR="007B5BC0" w:rsidRDefault="007B5BC0" w:rsidP="00BA2058">
            <w:pPr>
              <w:widowControl/>
              <w:jc w:val="center"/>
              <w:rPr>
                <w:rFonts w:eastAsia="仿宋_GB2312"/>
                <w:color w:val="000000"/>
              </w:rPr>
            </w:pPr>
            <w:r>
              <w:rPr>
                <w:rFonts w:eastAsia="仿宋_GB2312" w:hint="eastAsia"/>
                <w:color w:val="000000"/>
              </w:rPr>
              <w:t>8</w:t>
            </w:r>
          </w:p>
        </w:tc>
        <w:tc>
          <w:tcPr>
            <w:tcW w:w="2421"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中石化南京工程有限公司</w:t>
            </w:r>
          </w:p>
        </w:tc>
        <w:tc>
          <w:tcPr>
            <w:tcW w:w="2165"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含硫化氢废气湿法制酸技术</w:t>
            </w:r>
          </w:p>
        </w:tc>
      </w:tr>
      <w:tr w:rsidR="007B5BC0" w:rsidRPr="00822BE6" w:rsidTr="00BA2058">
        <w:trPr>
          <w:trHeight w:val="397"/>
          <w:jc w:val="center"/>
        </w:trPr>
        <w:tc>
          <w:tcPr>
            <w:tcW w:w="414" w:type="pct"/>
            <w:vAlign w:val="center"/>
          </w:tcPr>
          <w:p w:rsidR="007B5BC0" w:rsidRPr="00822BE6" w:rsidRDefault="007B5BC0" w:rsidP="00BA2058">
            <w:pPr>
              <w:widowControl/>
              <w:jc w:val="center"/>
              <w:rPr>
                <w:rFonts w:eastAsia="仿宋_GB2312"/>
                <w:color w:val="000000"/>
                <w:kern w:val="0"/>
              </w:rPr>
            </w:pPr>
            <w:r>
              <w:rPr>
                <w:rFonts w:eastAsia="仿宋_GB2312" w:hint="eastAsia"/>
                <w:color w:val="000000"/>
                <w:kern w:val="0"/>
              </w:rPr>
              <w:t>9</w:t>
            </w:r>
          </w:p>
        </w:tc>
        <w:tc>
          <w:tcPr>
            <w:tcW w:w="2421"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中海油天津化工研究设计院有限公司</w:t>
            </w:r>
          </w:p>
        </w:tc>
        <w:tc>
          <w:tcPr>
            <w:tcW w:w="2165"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光电催化氧化处理难降解有机废水技术研究与应用</w:t>
            </w:r>
          </w:p>
        </w:tc>
      </w:tr>
      <w:tr w:rsidR="007B5BC0" w:rsidRPr="00822BE6" w:rsidTr="00BA2058">
        <w:trPr>
          <w:trHeight w:val="397"/>
          <w:jc w:val="center"/>
        </w:trPr>
        <w:tc>
          <w:tcPr>
            <w:tcW w:w="414" w:type="pct"/>
            <w:vAlign w:val="center"/>
          </w:tcPr>
          <w:p w:rsidR="007B5BC0" w:rsidRPr="00822BE6" w:rsidRDefault="007B5BC0" w:rsidP="00BA2058">
            <w:pPr>
              <w:widowControl/>
              <w:jc w:val="center"/>
              <w:rPr>
                <w:rFonts w:eastAsia="仿宋_GB2312"/>
                <w:color w:val="000000"/>
                <w:kern w:val="0"/>
              </w:rPr>
            </w:pPr>
            <w:r>
              <w:rPr>
                <w:rFonts w:eastAsia="仿宋_GB2312" w:hint="eastAsia"/>
                <w:color w:val="000000"/>
                <w:kern w:val="0"/>
              </w:rPr>
              <w:t>10</w:t>
            </w:r>
          </w:p>
        </w:tc>
        <w:tc>
          <w:tcPr>
            <w:tcW w:w="2421"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中海油天津化工研究设计院有限公司</w:t>
            </w:r>
          </w:p>
        </w:tc>
        <w:tc>
          <w:tcPr>
            <w:tcW w:w="2165"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臭氧催化氧化深度处理炼化废水与回用技术</w:t>
            </w:r>
          </w:p>
        </w:tc>
      </w:tr>
      <w:tr w:rsidR="007B5BC0" w:rsidRPr="00822BE6" w:rsidTr="00BA2058">
        <w:trPr>
          <w:trHeight w:val="397"/>
          <w:jc w:val="center"/>
        </w:trPr>
        <w:tc>
          <w:tcPr>
            <w:tcW w:w="414" w:type="pct"/>
            <w:vAlign w:val="center"/>
          </w:tcPr>
          <w:p w:rsidR="007B5BC0" w:rsidRPr="00822BE6" w:rsidRDefault="007B5BC0" w:rsidP="00BA2058">
            <w:pPr>
              <w:widowControl/>
              <w:jc w:val="center"/>
              <w:rPr>
                <w:rFonts w:eastAsia="仿宋_GB2312"/>
                <w:color w:val="000000"/>
                <w:kern w:val="0"/>
              </w:rPr>
            </w:pPr>
            <w:r>
              <w:rPr>
                <w:rFonts w:eastAsia="仿宋_GB2312" w:hint="eastAsia"/>
                <w:color w:val="000000"/>
                <w:kern w:val="0"/>
              </w:rPr>
              <w:t>11</w:t>
            </w:r>
          </w:p>
        </w:tc>
        <w:tc>
          <w:tcPr>
            <w:tcW w:w="2421"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中海油天津化工研究设计院有限公司</w:t>
            </w:r>
          </w:p>
        </w:tc>
        <w:tc>
          <w:tcPr>
            <w:tcW w:w="2165"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工业冷却系统节水及废水近零排放成套技术开发</w:t>
            </w:r>
          </w:p>
        </w:tc>
      </w:tr>
      <w:tr w:rsidR="007B5BC0" w:rsidRPr="00822BE6" w:rsidTr="00BA2058">
        <w:trPr>
          <w:trHeight w:val="397"/>
          <w:jc w:val="center"/>
        </w:trPr>
        <w:tc>
          <w:tcPr>
            <w:tcW w:w="414" w:type="pct"/>
            <w:vAlign w:val="center"/>
          </w:tcPr>
          <w:p w:rsidR="007B5BC0" w:rsidRPr="00822BE6" w:rsidRDefault="007B5BC0" w:rsidP="00BA2058">
            <w:pPr>
              <w:widowControl/>
              <w:jc w:val="center"/>
              <w:rPr>
                <w:rFonts w:eastAsia="仿宋_GB2312"/>
                <w:color w:val="000000"/>
                <w:kern w:val="0"/>
              </w:rPr>
            </w:pPr>
            <w:r>
              <w:rPr>
                <w:rFonts w:eastAsia="仿宋_GB2312" w:hint="eastAsia"/>
                <w:color w:val="000000"/>
                <w:kern w:val="0"/>
              </w:rPr>
              <w:t>12</w:t>
            </w:r>
          </w:p>
        </w:tc>
        <w:tc>
          <w:tcPr>
            <w:tcW w:w="2421" w:type="pct"/>
            <w:vAlign w:val="bottom"/>
          </w:tcPr>
          <w:p w:rsidR="007B5BC0"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中海油天津化工研究设计院有限公司</w:t>
            </w:r>
          </w:p>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天津正达科技有限责任公司</w:t>
            </w:r>
          </w:p>
        </w:tc>
        <w:tc>
          <w:tcPr>
            <w:tcW w:w="2165"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循环冷却水无磷水处理解决方案及配套药剂</w:t>
            </w:r>
          </w:p>
        </w:tc>
      </w:tr>
      <w:tr w:rsidR="007B5BC0" w:rsidRPr="00822BE6" w:rsidTr="00BA2058">
        <w:trPr>
          <w:trHeight w:val="397"/>
          <w:jc w:val="center"/>
        </w:trPr>
        <w:tc>
          <w:tcPr>
            <w:tcW w:w="414" w:type="pct"/>
            <w:vAlign w:val="center"/>
          </w:tcPr>
          <w:p w:rsidR="007B5BC0" w:rsidRPr="00822BE6" w:rsidRDefault="007B5BC0" w:rsidP="00BA2058">
            <w:pPr>
              <w:widowControl/>
              <w:jc w:val="center"/>
              <w:rPr>
                <w:rFonts w:eastAsia="仿宋_GB2312"/>
                <w:color w:val="000000"/>
                <w:kern w:val="0"/>
              </w:rPr>
            </w:pPr>
            <w:r>
              <w:rPr>
                <w:rFonts w:eastAsia="仿宋_GB2312" w:hint="eastAsia"/>
                <w:color w:val="000000"/>
                <w:kern w:val="0"/>
              </w:rPr>
              <w:t>13</w:t>
            </w:r>
          </w:p>
        </w:tc>
        <w:tc>
          <w:tcPr>
            <w:tcW w:w="2421"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中海油天津化工研究设计院有限公司</w:t>
            </w:r>
          </w:p>
        </w:tc>
        <w:tc>
          <w:tcPr>
            <w:tcW w:w="2165"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重整芳烃绿色精制技术</w:t>
            </w:r>
          </w:p>
        </w:tc>
      </w:tr>
      <w:tr w:rsidR="007B5BC0" w:rsidRPr="00822BE6" w:rsidTr="00BA2058">
        <w:trPr>
          <w:trHeight w:val="397"/>
          <w:jc w:val="center"/>
        </w:trPr>
        <w:tc>
          <w:tcPr>
            <w:tcW w:w="414" w:type="pct"/>
            <w:vAlign w:val="center"/>
          </w:tcPr>
          <w:p w:rsidR="007B5BC0" w:rsidRPr="00822BE6" w:rsidRDefault="007B5BC0" w:rsidP="00BA2058">
            <w:pPr>
              <w:widowControl/>
              <w:jc w:val="center"/>
              <w:rPr>
                <w:rFonts w:eastAsia="仿宋_GB2312"/>
                <w:color w:val="000000"/>
                <w:kern w:val="0"/>
              </w:rPr>
            </w:pPr>
            <w:r>
              <w:rPr>
                <w:rFonts w:eastAsia="仿宋_GB2312" w:hint="eastAsia"/>
                <w:color w:val="000000"/>
                <w:kern w:val="0"/>
              </w:rPr>
              <w:t>14</w:t>
            </w:r>
          </w:p>
        </w:tc>
        <w:tc>
          <w:tcPr>
            <w:tcW w:w="2421"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中海油能源发展股份有限公司安全环保分公司</w:t>
            </w:r>
          </w:p>
        </w:tc>
        <w:tc>
          <w:tcPr>
            <w:tcW w:w="2165"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海上油田污油水阻截除油技术处理工艺</w:t>
            </w:r>
          </w:p>
        </w:tc>
      </w:tr>
      <w:tr w:rsidR="007B5BC0" w:rsidRPr="00822BE6" w:rsidTr="00BA2058">
        <w:trPr>
          <w:trHeight w:val="397"/>
          <w:jc w:val="center"/>
        </w:trPr>
        <w:tc>
          <w:tcPr>
            <w:tcW w:w="414" w:type="pct"/>
            <w:vAlign w:val="center"/>
          </w:tcPr>
          <w:p w:rsidR="007B5BC0" w:rsidRPr="00822BE6" w:rsidRDefault="007B5BC0" w:rsidP="00BA2058">
            <w:pPr>
              <w:widowControl/>
              <w:jc w:val="center"/>
              <w:rPr>
                <w:rFonts w:eastAsia="仿宋_GB2312"/>
                <w:color w:val="000000"/>
                <w:kern w:val="0"/>
              </w:rPr>
            </w:pPr>
            <w:r>
              <w:rPr>
                <w:rFonts w:eastAsia="仿宋_GB2312" w:hint="eastAsia"/>
                <w:color w:val="000000"/>
                <w:kern w:val="0"/>
              </w:rPr>
              <w:t>15</w:t>
            </w:r>
          </w:p>
        </w:tc>
        <w:tc>
          <w:tcPr>
            <w:tcW w:w="2421"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中蓝连海设计研究院</w:t>
            </w:r>
          </w:p>
        </w:tc>
        <w:tc>
          <w:tcPr>
            <w:tcW w:w="2165"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耦合高效微生物菌剂的高氨氮废水处理技术</w:t>
            </w:r>
          </w:p>
        </w:tc>
      </w:tr>
      <w:tr w:rsidR="007B5BC0" w:rsidRPr="00822BE6" w:rsidTr="00BA2058">
        <w:trPr>
          <w:trHeight w:val="397"/>
          <w:jc w:val="center"/>
        </w:trPr>
        <w:tc>
          <w:tcPr>
            <w:tcW w:w="414" w:type="pct"/>
            <w:vAlign w:val="center"/>
          </w:tcPr>
          <w:p w:rsidR="007B5BC0" w:rsidRPr="00822BE6" w:rsidRDefault="007B5BC0" w:rsidP="00BA2058">
            <w:pPr>
              <w:widowControl/>
              <w:jc w:val="center"/>
              <w:rPr>
                <w:rFonts w:eastAsia="仿宋_GB2312"/>
                <w:color w:val="000000"/>
                <w:kern w:val="0"/>
              </w:rPr>
            </w:pPr>
            <w:r>
              <w:rPr>
                <w:rFonts w:eastAsia="仿宋_GB2312" w:hint="eastAsia"/>
                <w:color w:val="000000"/>
                <w:kern w:val="0"/>
              </w:rPr>
              <w:t>16</w:t>
            </w:r>
          </w:p>
        </w:tc>
        <w:tc>
          <w:tcPr>
            <w:tcW w:w="2421"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中蓝连海设计研究院</w:t>
            </w:r>
          </w:p>
        </w:tc>
        <w:tc>
          <w:tcPr>
            <w:tcW w:w="2165"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含酚、含有机酸类工业废水综合治理及资源化利用技术</w:t>
            </w:r>
          </w:p>
        </w:tc>
      </w:tr>
      <w:tr w:rsidR="007B5BC0" w:rsidRPr="00822BE6" w:rsidTr="00BA2058">
        <w:trPr>
          <w:trHeight w:val="397"/>
          <w:jc w:val="center"/>
        </w:trPr>
        <w:tc>
          <w:tcPr>
            <w:tcW w:w="414" w:type="pct"/>
            <w:vAlign w:val="center"/>
          </w:tcPr>
          <w:p w:rsidR="007B5BC0" w:rsidRDefault="007B5BC0" w:rsidP="00BA2058">
            <w:pPr>
              <w:widowControl/>
              <w:jc w:val="center"/>
              <w:rPr>
                <w:rFonts w:eastAsia="仿宋_GB2312"/>
                <w:color w:val="000000"/>
              </w:rPr>
            </w:pPr>
            <w:r>
              <w:rPr>
                <w:rFonts w:eastAsia="仿宋_GB2312" w:hint="eastAsia"/>
                <w:color w:val="000000"/>
              </w:rPr>
              <w:t>17</w:t>
            </w:r>
          </w:p>
        </w:tc>
        <w:tc>
          <w:tcPr>
            <w:tcW w:w="2421"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西南化工研究设计院有限公司</w:t>
            </w:r>
          </w:p>
        </w:tc>
        <w:tc>
          <w:tcPr>
            <w:tcW w:w="2165"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焦炉气甲烷化制天然气技术</w:t>
            </w:r>
          </w:p>
        </w:tc>
      </w:tr>
      <w:tr w:rsidR="007B5BC0" w:rsidRPr="00822BE6" w:rsidTr="00BA2058">
        <w:trPr>
          <w:trHeight w:val="397"/>
          <w:jc w:val="center"/>
        </w:trPr>
        <w:tc>
          <w:tcPr>
            <w:tcW w:w="414" w:type="pct"/>
            <w:vAlign w:val="center"/>
          </w:tcPr>
          <w:p w:rsidR="007B5BC0" w:rsidRPr="00822BE6" w:rsidRDefault="007B5BC0" w:rsidP="00BA2058">
            <w:pPr>
              <w:widowControl/>
              <w:jc w:val="center"/>
              <w:rPr>
                <w:rFonts w:eastAsia="仿宋_GB2312"/>
                <w:color w:val="000000"/>
              </w:rPr>
            </w:pPr>
            <w:r>
              <w:rPr>
                <w:rFonts w:eastAsia="仿宋_GB2312" w:hint="eastAsia"/>
                <w:color w:val="000000"/>
              </w:rPr>
              <w:t>18</w:t>
            </w:r>
          </w:p>
        </w:tc>
        <w:tc>
          <w:tcPr>
            <w:tcW w:w="2421"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沈阳化工研究院设计工程有限公司</w:t>
            </w:r>
          </w:p>
        </w:tc>
        <w:tc>
          <w:tcPr>
            <w:tcW w:w="2165"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农药生产废水治理新技术及工程应用</w:t>
            </w:r>
          </w:p>
        </w:tc>
      </w:tr>
      <w:tr w:rsidR="007B5BC0" w:rsidRPr="00822BE6" w:rsidTr="00BA2058">
        <w:trPr>
          <w:trHeight w:val="397"/>
          <w:jc w:val="center"/>
        </w:trPr>
        <w:tc>
          <w:tcPr>
            <w:tcW w:w="414" w:type="pct"/>
            <w:vAlign w:val="center"/>
          </w:tcPr>
          <w:p w:rsidR="007B5BC0" w:rsidRPr="00822BE6" w:rsidRDefault="007B5BC0" w:rsidP="00BA2058">
            <w:pPr>
              <w:widowControl/>
              <w:jc w:val="center"/>
              <w:rPr>
                <w:rFonts w:eastAsia="仿宋_GB2312"/>
                <w:color w:val="000000"/>
              </w:rPr>
            </w:pPr>
            <w:r>
              <w:rPr>
                <w:rFonts w:eastAsia="仿宋_GB2312" w:hint="eastAsia"/>
                <w:color w:val="000000"/>
              </w:rPr>
              <w:t>19</w:t>
            </w:r>
          </w:p>
        </w:tc>
        <w:tc>
          <w:tcPr>
            <w:tcW w:w="2421"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沈阳化工研究院设计工程有限公司</w:t>
            </w:r>
          </w:p>
        </w:tc>
        <w:tc>
          <w:tcPr>
            <w:tcW w:w="2165"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含盐有机废水造粒焚烧技术</w:t>
            </w:r>
          </w:p>
        </w:tc>
      </w:tr>
      <w:tr w:rsidR="007B5BC0" w:rsidRPr="00822BE6" w:rsidTr="00BA2058">
        <w:trPr>
          <w:trHeight w:val="397"/>
          <w:jc w:val="center"/>
        </w:trPr>
        <w:tc>
          <w:tcPr>
            <w:tcW w:w="414" w:type="pct"/>
            <w:vAlign w:val="center"/>
          </w:tcPr>
          <w:p w:rsidR="007B5BC0" w:rsidRPr="00822BE6" w:rsidRDefault="007B5BC0" w:rsidP="00BA2058">
            <w:pPr>
              <w:widowControl/>
              <w:jc w:val="center"/>
              <w:rPr>
                <w:rFonts w:eastAsia="仿宋_GB2312"/>
                <w:color w:val="000000"/>
              </w:rPr>
            </w:pPr>
            <w:r>
              <w:rPr>
                <w:rFonts w:eastAsia="仿宋_GB2312" w:hint="eastAsia"/>
                <w:color w:val="000000"/>
              </w:rPr>
              <w:t>20</w:t>
            </w:r>
          </w:p>
        </w:tc>
        <w:tc>
          <w:tcPr>
            <w:tcW w:w="2421"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沈阳化工研究院设计工程有限公司</w:t>
            </w:r>
          </w:p>
        </w:tc>
        <w:tc>
          <w:tcPr>
            <w:tcW w:w="2165"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高浓度难降解有机工业废水催化湿式氧化处理技术</w:t>
            </w:r>
          </w:p>
        </w:tc>
      </w:tr>
      <w:tr w:rsidR="007B5BC0" w:rsidRPr="00822BE6" w:rsidTr="00BA2058">
        <w:trPr>
          <w:trHeight w:val="397"/>
          <w:jc w:val="center"/>
        </w:trPr>
        <w:tc>
          <w:tcPr>
            <w:tcW w:w="414" w:type="pct"/>
            <w:vAlign w:val="center"/>
          </w:tcPr>
          <w:p w:rsidR="007B5BC0" w:rsidRDefault="007B5BC0" w:rsidP="00BA2058">
            <w:pPr>
              <w:widowControl/>
              <w:jc w:val="center"/>
              <w:rPr>
                <w:rFonts w:eastAsia="仿宋_GB2312"/>
                <w:color w:val="000000"/>
              </w:rPr>
            </w:pPr>
            <w:r>
              <w:rPr>
                <w:rFonts w:eastAsia="仿宋_GB2312" w:hint="eastAsia"/>
                <w:color w:val="000000"/>
              </w:rPr>
              <w:t>21</w:t>
            </w:r>
          </w:p>
        </w:tc>
        <w:tc>
          <w:tcPr>
            <w:tcW w:w="2421" w:type="pct"/>
            <w:vAlign w:val="bottom"/>
          </w:tcPr>
          <w:p w:rsidR="007B5BC0"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中国化学工程第十四建设有限公司</w:t>
            </w:r>
          </w:p>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江苏润聚新材料科技有限公司</w:t>
            </w:r>
          </w:p>
        </w:tc>
        <w:tc>
          <w:tcPr>
            <w:tcW w:w="2165"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无药剂添加的环保型循环水整体处理技术</w:t>
            </w:r>
          </w:p>
        </w:tc>
      </w:tr>
      <w:tr w:rsidR="007B5BC0" w:rsidRPr="00822BE6" w:rsidTr="00BA2058">
        <w:trPr>
          <w:trHeight w:val="397"/>
          <w:jc w:val="center"/>
        </w:trPr>
        <w:tc>
          <w:tcPr>
            <w:tcW w:w="414" w:type="pct"/>
            <w:vAlign w:val="center"/>
          </w:tcPr>
          <w:p w:rsidR="007B5BC0" w:rsidRDefault="007B5BC0" w:rsidP="00BA2058">
            <w:pPr>
              <w:widowControl/>
              <w:jc w:val="center"/>
              <w:rPr>
                <w:rFonts w:eastAsia="仿宋_GB2312"/>
                <w:color w:val="000000"/>
              </w:rPr>
            </w:pPr>
            <w:r>
              <w:rPr>
                <w:rFonts w:eastAsia="仿宋_GB2312" w:hint="eastAsia"/>
                <w:color w:val="000000"/>
              </w:rPr>
              <w:t>22</w:t>
            </w:r>
          </w:p>
        </w:tc>
        <w:tc>
          <w:tcPr>
            <w:tcW w:w="2421"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中国天辰工程有限公司</w:t>
            </w:r>
          </w:p>
        </w:tc>
        <w:tc>
          <w:tcPr>
            <w:tcW w:w="2165"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低消耗绿色己内酰胺工艺技术</w:t>
            </w:r>
          </w:p>
        </w:tc>
      </w:tr>
      <w:tr w:rsidR="007B5BC0" w:rsidRPr="00822BE6" w:rsidTr="00BA2058">
        <w:trPr>
          <w:trHeight w:val="397"/>
          <w:jc w:val="center"/>
        </w:trPr>
        <w:tc>
          <w:tcPr>
            <w:tcW w:w="414" w:type="pct"/>
            <w:vAlign w:val="center"/>
          </w:tcPr>
          <w:p w:rsidR="007B5BC0" w:rsidRDefault="007B5BC0" w:rsidP="00BA2058">
            <w:pPr>
              <w:widowControl/>
              <w:jc w:val="center"/>
              <w:rPr>
                <w:rFonts w:eastAsia="仿宋_GB2312"/>
                <w:color w:val="000000"/>
              </w:rPr>
            </w:pPr>
            <w:r>
              <w:rPr>
                <w:rFonts w:eastAsia="仿宋_GB2312" w:hint="eastAsia"/>
                <w:color w:val="000000"/>
              </w:rPr>
              <w:t>23</w:t>
            </w:r>
          </w:p>
        </w:tc>
        <w:tc>
          <w:tcPr>
            <w:tcW w:w="2421"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东华工程科技股份有限公司</w:t>
            </w:r>
          </w:p>
        </w:tc>
        <w:tc>
          <w:tcPr>
            <w:tcW w:w="2165"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草酸二甲酯加氢制乙二醇成套工艺技术</w:t>
            </w:r>
          </w:p>
        </w:tc>
      </w:tr>
      <w:tr w:rsidR="007B5BC0" w:rsidRPr="00822BE6" w:rsidTr="00BA2058">
        <w:trPr>
          <w:trHeight w:val="397"/>
          <w:jc w:val="center"/>
        </w:trPr>
        <w:tc>
          <w:tcPr>
            <w:tcW w:w="414" w:type="pct"/>
            <w:vAlign w:val="center"/>
          </w:tcPr>
          <w:p w:rsidR="007B5BC0" w:rsidRDefault="007B5BC0" w:rsidP="00BA2058">
            <w:pPr>
              <w:widowControl/>
              <w:jc w:val="center"/>
              <w:rPr>
                <w:rFonts w:eastAsia="仿宋_GB2312"/>
                <w:color w:val="000000"/>
              </w:rPr>
            </w:pPr>
            <w:r>
              <w:rPr>
                <w:rFonts w:eastAsia="仿宋_GB2312" w:hint="eastAsia"/>
                <w:color w:val="000000"/>
              </w:rPr>
              <w:t>24</w:t>
            </w:r>
          </w:p>
        </w:tc>
        <w:tc>
          <w:tcPr>
            <w:tcW w:w="2421"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东华工程科技股份有限公司</w:t>
            </w:r>
          </w:p>
        </w:tc>
        <w:tc>
          <w:tcPr>
            <w:tcW w:w="2165"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煤化工废水零排放技术</w:t>
            </w:r>
          </w:p>
        </w:tc>
      </w:tr>
      <w:tr w:rsidR="007B5BC0" w:rsidRPr="00822BE6" w:rsidTr="00BA2058">
        <w:trPr>
          <w:trHeight w:val="397"/>
          <w:jc w:val="center"/>
        </w:trPr>
        <w:tc>
          <w:tcPr>
            <w:tcW w:w="414" w:type="pct"/>
            <w:vAlign w:val="center"/>
          </w:tcPr>
          <w:p w:rsidR="007B5BC0" w:rsidRPr="00822BE6" w:rsidRDefault="007B5BC0" w:rsidP="00BA2058">
            <w:pPr>
              <w:widowControl/>
              <w:jc w:val="center"/>
              <w:rPr>
                <w:rFonts w:eastAsia="仿宋_GB2312"/>
                <w:color w:val="000000"/>
                <w:kern w:val="0"/>
              </w:rPr>
            </w:pPr>
            <w:r>
              <w:rPr>
                <w:rFonts w:eastAsia="仿宋_GB2312" w:hint="eastAsia"/>
                <w:color w:val="000000"/>
                <w:kern w:val="0"/>
              </w:rPr>
              <w:t>25</w:t>
            </w:r>
          </w:p>
        </w:tc>
        <w:tc>
          <w:tcPr>
            <w:tcW w:w="2421" w:type="pct"/>
            <w:noWrap/>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北京大华铭科环保科技有限公司</w:t>
            </w:r>
          </w:p>
        </w:tc>
        <w:tc>
          <w:tcPr>
            <w:tcW w:w="2165"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ECB废气治理技术</w:t>
            </w:r>
          </w:p>
        </w:tc>
      </w:tr>
      <w:tr w:rsidR="007B5BC0" w:rsidRPr="00822BE6" w:rsidTr="00BA2058">
        <w:trPr>
          <w:trHeight w:val="397"/>
          <w:jc w:val="center"/>
        </w:trPr>
        <w:tc>
          <w:tcPr>
            <w:tcW w:w="414" w:type="pct"/>
            <w:vAlign w:val="center"/>
          </w:tcPr>
          <w:p w:rsidR="007B5BC0" w:rsidRPr="00822BE6" w:rsidRDefault="007B5BC0" w:rsidP="00BA2058">
            <w:pPr>
              <w:widowControl/>
              <w:jc w:val="center"/>
              <w:rPr>
                <w:rFonts w:eastAsia="仿宋_GB2312"/>
                <w:color w:val="000000"/>
                <w:kern w:val="0"/>
              </w:rPr>
            </w:pPr>
            <w:r>
              <w:rPr>
                <w:rFonts w:eastAsia="仿宋_GB2312" w:hint="eastAsia"/>
                <w:color w:val="000000"/>
                <w:kern w:val="0"/>
              </w:rPr>
              <w:t>26</w:t>
            </w:r>
          </w:p>
        </w:tc>
        <w:tc>
          <w:tcPr>
            <w:tcW w:w="2421" w:type="pct"/>
            <w:noWrap/>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北京中科国益环保工程有限公司</w:t>
            </w:r>
          </w:p>
        </w:tc>
        <w:tc>
          <w:tcPr>
            <w:tcW w:w="2165"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丙烯酸及其酯类废水处理新工艺</w:t>
            </w:r>
          </w:p>
        </w:tc>
      </w:tr>
      <w:tr w:rsidR="007B5BC0" w:rsidRPr="00822BE6" w:rsidTr="00BA2058">
        <w:trPr>
          <w:trHeight w:val="397"/>
          <w:jc w:val="center"/>
        </w:trPr>
        <w:tc>
          <w:tcPr>
            <w:tcW w:w="414" w:type="pct"/>
            <w:vAlign w:val="center"/>
          </w:tcPr>
          <w:p w:rsidR="007B5BC0" w:rsidRPr="00822BE6" w:rsidRDefault="007B5BC0" w:rsidP="00BA2058">
            <w:pPr>
              <w:widowControl/>
              <w:jc w:val="center"/>
              <w:rPr>
                <w:rFonts w:eastAsia="仿宋_GB2312"/>
                <w:color w:val="000000"/>
                <w:kern w:val="0"/>
              </w:rPr>
            </w:pPr>
            <w:r>
              <w:rPr>
                <w:rFonts w:eastAsia="仿宋_GB2312" w:hint="eastAsia"/>
                <w:color w:val="000000"/>
                <w:kern w:val="0"/>
              </w:rPr>
              <w:lastRenderedPageBreak/>
              <w:t>27</w:t>
            </w:r>
          </w:p>
        </w:tc>
        <w:tc>
          <w:tcPr>
            <w:tcW w:w="2421" w:type="pct"/>
            <w:noWrap/>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北京中科瑞升资源环境技术有限公司</w:t>
            </w:r>
          </w:p>
        </w:tc>
        <w:tc>
          <w:tcPr>
            <w:tcW w:w="2165"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一种基于膜蒸馏的Lemon脱盐减量技术</w:t>
            </w:r>
          </w:p>
        </w:tc>
      </w:tr>
      <w:tr w:rsidR="007B5BC0" w:rsidRPr="00822BE6" w:rsidTr="00BA2058">
        <w:trPr>
          <w:trHeight w:val="397"/>
          <w:jc w:val="center"/>
        </w:trPr>
        <w:tc>
          <w:tcPr>
            <w:tcW w:w="414" w:type="pct"/>
            <w:vAlign w:val="center"/>
          </w:tcPr>
          <w:p w:rsidR="007B5BC0" w:rsidRPr="00822BE6" w:rsidRDefault="007B5BC0" w:rsidP="00BA2058">
            <w:pPr>
              <w:widowControl/>
              <w:jc w:val="center"/>
              <w:rPr>
                <w:rFonts w:eastAsia="仿宋_GB2312"/>
                <w:color w:val="000000"/>
                <w:kern w:val="0"/>
              </w:rPr>
            </w:pPr>
            <w:r>
              <w:rPr>
                <w:rFonts w:eastAsia="仿宋_GB2312" w:hint="eastAsia"/>
                <w:color w:val="000000"/>
                <w:kern w:val="0"/>
              </w:rPr>
              <w:t>28</w:t>
            </w:r>
          </w:p>
        </w:tc>
        <w:tc>
          <w:tcPr>
            <w:tcW w:w="2421" w:type="pct"/>
            <w:noWrap/>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航天长征化学工程股份有限公司</w:t>
            </w:r>
          </w:p>
        </w:tc>
        <w:tc>
          <w:tcPr>
            <w:tcW w:w="2165"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航天粉煤加压气化技术</w:t>
            </w:r>
          </w:p>
        </w:tc>
      </w:tr>
      <w:tr w:rsidR="007B5BC0" w:rsidRPr="00822BE6" w:rsidTr="00BA2058">
        <w:trPr>
          <w:trHeight w:val="397"/>
          <w:jc w:val="center"/>
        </w:trPr>
        <w:tc>
          <w:tcPr>
            <w:tcW w:w="414" w:type="pct"/>
            <w:vAlign w:val="center"/>
          </w:tcPr>
          <w:p w:rsidR="007B5BC0" w:rsidRPr="00822BE6" w:rsidRDefault="007B5BC0" w:rsidP="00BA2058">
            <w:pPr>
              <w:widowControl/>
              <w:jc w:val="center"/>
              <w:rPr>
                <w:rFonts w:eastAsia="仿宋_GB2312"/>
                <w:color w:val="000000"/>
                <w:kern w:val="0"/>
              </w:rPr>
            </w:pPr>
            <w:r>
              <w:rPr>
                <w:rFonts w:eastAsia="仿宋_GB2312" w:hint="eastAsia"/>
                <w:color w:val="000000"/>
                <w:kern w:val="0"/>
              </w:rPr>
              <w:t>29</w:t>
            </w:r>
          </w:p>
        </w:tc>
        <w:tc>
          <w:tcPr>
            <w:tcW w:w="2421" w:type="pct"/>
            <w:noWrap/>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北京航天石化技术装备工程有限公司</w:t>
            </w:r>
          </w:p>
        </w:tc>
        <w:tc>
          <w:tcPr>
            <w:tcW w:w="2165"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工业危险废弃物焚烧环保系统</w:t>
            </w:r>
          </w:p>
        </w:tc>
      </w:tr>
      <w:tr w:rsidR="007B5BC0" w:rsidRPr="00822BE6" w:rsidTr="00BA2058">
        <w:trPr>
          <w:trHeight w:val="397"/>
          <w:jc w:val="center"/>
        </w:trPr>
        <w:tc>
          <w:tcPr>
            <w:tcW w:w="414" w:type="pct"/>
            <w:vAlign w:val="center"/>
          </w:tcPr>
          <w:p w:rsidR="007B5BC0" w:rsidRPr="00822BE6" w:rsidRDefault="007B5BC0" w:rsidP="00BA2058">
            <w:pPr>
              <w:widowControl/>
              <w:jc w:val="center"/>
              <w:rPr>
                <w:rFonts w:eastAsia="仿宋_GB2312"/>
                <w:color w:val="000000"/>
                <w:kern w:val="0"/>
              </w:rPr>
            </w:pPr>
            <w:r>
              <w:rPr>
                <w:rFonts w:eastAsia="仿宋_GB2312" w:hint="eastAsia"/>
                <w:color w:val="000000"/>
                <w:kern w:val="0"/>
              </w:rPr>
              <w:t>30</w:t>
            </w:r>
          </w:p>
        </w:tc>
        <w:tc>
          <w:tcPr>
            <w:tcW w:w="2421" w:type="pct"/>
            <w:noWrap/>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北京航天石化技术装备工程有限公司</w:t>
            </w:r>
          </w:p>
        </w:tc>
        <w:tc>
          <w:tcPr>
            <w:tcW w:w="2165"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工业火炬燃烧处理系统</w:t>
            </w:r>
          </w:p>
        </w:tc>
      </w:tr>
      <w:tr w:rsidR="007B5BC0" w:rsidRPr="00822BE6" w:rsidTr="00BA2058">
        <w:trPr>
          <w:trHeight w:val="397"/>
          <w:jc w:val="center"/>
        </w:trPr>
        <w:tc>
          <w:tcPr>
            <w:tcW w:w="414" w:type="pct"/>
            <w:vAlign w:val="center"/>
          </w:tcPr>
          <w:p w:rsidR="007B5BC0" w:rsidRPr="00822BE6" w:rsidRDefault="007B5BC0" w:rsidP="00BA2058">
            <w:pPr>
              <w:widowControl/>
              <w:jc w:val="center"/>
              <w:rPr>
                <w:rFonts w:eastAsia="仿宋_GB2312"/>
                <w:color w:val="000000"/>
                <w:kern w:val="0"/>
              </w:rPr>
            </w:pPr>
            <w:r>
              <w:rPr>
                <w:rFonts w:eastAsia="仿宋_GB2312" w:hint="eastAsia"/>
                <w:color w:val="000000"/>
                <w:kern w:val="0"/>
              </w:rPr>
              <w:t>31</w:t>
            </w:r>
          </w:p>
        </w:tc>
        <w:tc>
          <w:tcPr>
            <w:tcW w:w="2421" w:type="pct"/>
            <w:noWrap/>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北京华创朗润环境科技有限公司</w:t>
            </w:r>
          </w:p>
        </w:tc>
        <w:tc>
          <w:tcPr>
            <w:tcW w:w="2165"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流化床浓缩反应器</w:t>
            </w:r>
          </w:p>
        </w:tc>
      </w:tr>
      <w:tr w:rsidR="007B5BC0" w:rsidRPr="00822BE6" w:rsidTr="00BA2058">
        <w:trPr>
          <w:trHeight w:val="397"/>
          <w:jc w:val="center"/>
        </w:trPr>
        <w:tc>
          <w:tcPr>
            <w:tcW w:w="414" w:type="pct"/>
            <w:vAlign w:val="center"/>
          </w:tcPr>
          <w:p w:rsidR="007B5BC0" w:rsidRPr="00822BE6" w:rsidRDefault="007B5BC0" w:rsidP="00BA2058">
            <w:pPr>
              <w:widowControl/>
              <w:jc w:val="center"/>
              <w:rPr>
                <w:rFonts w:eastAsia="仿宋_GB2312"/>
                <w:color w:val="000000"/>
                <w:kern w:val="0"/>
              </w:rPr>
            </w:pPr>
            <w:r>
              <w:rPr>
                <w:rFonts w:eastAsia="仿宋_GB2312" w:hint="eastAsia"/>
                <w:color w:val="000000"/>
                <w:kern w:val="0"/>
              </w:rPr>
              <w:t>32</w:t>
            </w:r>
          </w:p>
        </w:tc>
        <w:tc>
          <w:tcPr>
            <w:tcW w:w="2421" w:type="pct"/>
            <w:noWrap/>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北京国电龙源环保工程有限公司</w:t>
            </w:r>
          </w:p>
        </w:tc>
        <w:tc>
          <w:tcPr>
            <w:tcW w:w="2165"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烟气氨法脱硫和选择性催化还原脱硝技术</w:t>
            </w:r>
          </w:p>
        </w:tc>
      </w:tr>
      <w:tr w:rsidR="007B5BC0" w:rsidRPr="00822BE6" w:rsidTr="00BA2058">
        <w:trPr>
          <w:trHeight w:val="397"/>
          <w:jc w:val="center"/>
        </w:trPr>
        <w:tc>
          <w:tcPr>
            <w:tcW w:w="414" w:type="pct"/>
            <w:vAlign w:val="center"/>
          </w:tcPr>
          <w:p w:rsidR="007B5BC0" w:rsidRPr="00822BE6" w:rsidRDefault="007B5BC0" w:rsidP="00BA2058">
            <w:pPr>
              <w:widowControl/>
              <w:jc w:val="center"/>
              <w:rPr>
                <w:rFonts w:eastAsia="仿宋_GB2312"/>
                <w:color w:val="000000"/>
                <w:kern w:val="0"/>
              </w:rPr>
            </w:pPr>
            <w:r>
              <w:rPr>
                <w:rFonts w:eastAsia="仿宋_GB2312" w:hint="eastAsia"/>
                <w:color w:val="000000"/>
                <w:kern w:val="0"/>
              </w:rPr>
              <w:t>33</w:t>
            </w:r>
          </w:p>
        </w:tc>
        <w:tc>
          <w:tcPr>
            <w:tcW w:w="2421" w:type="pct"/>
            <w:noWrap/>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北京清大国华环境股份有限公司</w:t>
            </w:r>
          </w:p>
        </w:tc>
        <w:tc>
          <w:tcPr>
            <w:tcW w:w="2165"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化工园区危险废物综合处置技术</w:t>
            </w:r>
          </w:p>
        </w:tc>
      </w:tr>
      <w:tr w:rsidR="007B5BC0" w:rsidRPr="00822BE6" w:rsidTr="00BA2058">
        <w:trPr>
          <w:trHeight w:val="397"/>
          <w:jc w:val="center"/>
        </w:trPr>
        <w:tc>
          <w:tcPr>
            <w:tcW w:w="414" w:type="pct"/>
            <w:vAlign w:val="center"/>
          </w:tcPr>
          <w:p w:rsidR="007B5BC0" w:rsidRPr="00822BE6" w:rsidRDefault="007B5BC0" w:rsidP="00BA2058">
            <w:pPr>
              <w:widowControl/>
              <w:jc w:val="center"/>
              <w:rPr>
                <w:rFonts w:eastAsia="仿宋_GB2312"/>
                <w:color w:val="000000"/>
                <w:spacing w:val="-4"/>
                <w:kern w:val="0"/>
              </w:rPr>
            </w:pPr>
            <w:r>
              <w:rPr>
                <w:rFonts w:eastAsia="仿宋_GB2312" w:hint="eastAsia"/>
                <w:color w:val="000000"/>
                <w:spacing w:val="-4"/>
                <w:kern w:val="0"/>
              </w:rPr>
              <w:t>34</w:t>
            </w:r>
          </w:p>
        </w:tc>
        <w:tc>
          <w:tcPr>
            <w:tcW w:w="2421" w:type="pct"/>
            <w:noWrap/>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北京清大国华环境股份有限公司</w:t>
            </w:r>
          </w:p>
        </w:tc>
        <w:tc>
          <w:tcPr>
            <w:tcW w:w="2165"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化工污水深度处理平板MBR技术</w:t>
            </w:r>
          </w:p>
        </w:tc>
      </w:tr>
      <w:tr w:rsidR="007B5BC0" w:rsidRPr="00822BE6" w:rsidTr="00BA2058">
        <w:trPr>
          <w:trHeight w:val="397"/>
          <w:jc w:val="center"/>
        </w:trPr>
        <w:tc>
          <w:tcPr>
            <w:tcW w:w="414" w:type="pct"/>
            <w:vAlign w:val="center"/>
          </w:tcPr>
          <w:p w:rsidR="007B5BC0" w:rsidRPr="00822BE6" w:rsidRDefault="007B5BC0" w:rsidP="00BA2058">
            <w:pPr>
              <w:widowControl/>
              <w:jc w:val="center"/>
              <w:rPr>
                <w:rFonts w:eastAsia="仿宋_GB2312"/>
                <w:color w:val="000000"/>
                <w:spacing w:val="-4"/>
                <w:kern w:val="0"/>
              </w:rPr>
            </w:pPr>
            <w:r>
              <w:rPr>
                <w:rFonts w:eastAsia="仿宋_GB2312" w:hint="eastAsia"/>
                <w:color w:val="000000"/>
                <w:spacing w:val="-4"/>
                <w:kern w:val="0"/>
              </w:rPr>
              <w:t>35</w:t>
            </w:r>
          </w:p>
        </w:tc>
        <w:tc>
          <w:tcPr>
            <w:tcW w:w="2421" w:type="pct"/>
            <w:noWrap/>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北京同普绿洲环境科技有限公司</w:t>
            </w:r>
          </w:p>
        </w:tc>
        <w:tc>
          <w:tcPr>
            <w:tcW w:w="2165"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泄漏检测与修复（LDAR）技术</w:t>
            </w:r>
          </w:p>
        </w:tc>
      </w:tr>
      <w:tr w:rsidR="007B5BC0" w:rsidRPr="00822BE6" w:rsidTr="00BA2058">
        <w:trPr>
          <w:trHeight w:val="397"/>
          <w:jc w:val="center"/>
        </w:trPr>
        <w:tc>
          <w:tcPr>
            <w:tcW w:w="414" w:type="pct"/>
            <w:vAlign w:val="center"/>
          </w:tcPr>
          <w:p w:rsidR="007B5BC0" w:rsidRPr="00822BE6" w:rsidRDefault="007B5BC0" w:rsidP="00BA2058">
            <w:pPr>
              <w:widowControl/>
              <w:jc w:val="center"/>
              <w:rPr>
                <w:rFonts w:eastAsia="仿宋_GB2312"/>
                <w:color w:val="000000"/>
                <w:kern w:val="0"/>
              </w:rPr>
            </w:pPr>
            <w:r>
              <w:rPr>
                <w:rFonts w:eastAsia="仿宋_GB2312" w:hint="eastAsia"/>
                <w:color w:val="000000"/>
                <w:kern w:val="0"/>
              </w:rPr>
              <w:t>36</w:t>
            </w:r>
          </w:p>
        </w:tc>
        <w:tc>
          <w:tcPr>
            <w:tcW w:w="2421" w:type="pct"/>
            <w:noWrap/>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天地未来（北京）科技发展有限公司</w:t>
            </w:r>
          </w:p>
        </w:tc>
        <w:tc>
          <w:tcPr>
            <w:tcW w:w="2165"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煤化工结晶杂盐处理新技术</w:t>
            </w:r>
          </w:p>
        </w:tc>
      </w:tr>
      <w:tr w:rsidR="007B5BC0" w:rsidRPr="00822BE6" w:rsidTr="00BA2058">
        <w:trPr>
          <w:trHeight w:val="397"/>
          <w:jc w:val="center"/>
        </w:trPr>
        <w:tc>
          <w:tcPr>
            <w:tcW w:w="414" w:type="pct"/>
            <w:vAlign w:val="center"/>
          </w:tcPr>
          <w:p w:rsidR="007B5BC0" w:rsidRPr="00822BE6" w:rsidRDefault="007B5BC0" w:rsidP="00BA2058">
            <w:pPr>
              <w:widowControl/>
              <w:jc w:val="center"/>
              <w:rPr>
                <w:rFonts w:eastAsia="仿宋_GB2312"/>
                <w:color w:val="000000"/>
                <w:spacing w:val="-4"/>
                <w:kern w:val="0"/>
              </w:rPr>
            </w:pPr>
            <w:r>
              <w:rPr>
                <w:rFonts w:eastAsia="仿宋_GB2312" w:hint="eastAsia"/>
                <w:color w:val="000000"/>
                <w:spacing w:val="-4"/>
                <w:kern w:val="0"/>
              </w:rPr>
              <w:t>37</w:t>
            </w:r>
          </w:p>
        </w:tc>
        <w:tc>
          <w:tcPr>
            <w:tcW w:w="2421" w:type="pct"/>
            <w:noWrap/>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北京博朗德科技有限公司</w:t>
            </w:r>
          </w:p>
        </w:tc>
        <w:tc>
          <w:tcPr>
            <w:tcW w:w="2165"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油田含油污泥处理技术</w:t>
            </w:r>
          </w:p>
        </w:tc>
      </w:tr>
      <w:tr w:rsidR="007B5BC0" w:rsidRPr="00822BE6" w:rsidTr="00BA2058">
        <w:trPr>
          <w:trHeight w:val="397"/>
          <w:jc w:val="center"/>
        </w:trPr>
        <w:tc>
          <w:tcPr>
            <w:tcW w:w="414" w:type="pct"/>
            <w:vAlign w:val="center"/>
          </w:tcPr>
          <w:p w:rsidR="007B5BC0" w:rsidRPr="00822BE6" w:rsidRDefault="007B5BC0" w:rsidP="00BA2058">
            <w:pPr>
              <w:widowControl/>
              <w:jc w:val="center"/>
              <w:rPr>
                <w:rFonts w:eastAsia="仿宋_GB2312"/>
                <w:color w:val="000000"/>
                <w:kern w:val="0"/>
              </w:rPr>
            </w:pPr>
            <w:r>
              <w:rPr>
                <w:rFonts w:eastAsia="仿宋_GB2312" w:hint="eastAsia"/>
                <w:color w:val="000000"/>
                <w:kern w:val="0"/>
              </w:rPr>
              <w:t>38</w:t>
            </w:r>
          </w:p>
        </w:tc>
        <w:tc>
          <w:tcPr>
            <w:tcW w:w="2421" w:type="pct"/>
            <w:noWrap/>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新冶高科技集团有限公司</w:t>
            </w:r>
          </w:p>
        </w:tc>
        <w:tc>
          <w:tcPr>
            <w:tcW w:w="2165"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废旧轮胎低温微负压连续式裂解技术</w:t>
            </w:r>
          </w:p>
        </w:tc>
      </w:tr>
      <w:tr w:rsidR="007B5BC0" w:rsidRPr="00822BE6" w:rsidTr="00BA2058">
        <w:trPr>
          <w:trHeight w:val="397"/>
          <w:jc w:val="center"/>
        </w:trPr>
        <w:tc>
          <w:tcPr>
            <w:tcW w:w="414" w:type="pct"/>
            <w:vAlign w:val="center"/>
          </w:tcPr>
          <w:p w:rsidR="007B5BC0" w:rsidRPr="00822BE6" w:rsidRDefault="007B5BC0" w:rsidP="00BA2058">
            <w:pPr>
              <w:widowControl/>
              <w:jc w:val="center"/>
              <w:rPr>
                <w:rFonts w:eastAsia="仿宋_GB2312"/>
                <w:color w:val="000000"/>
                <w:kern w:val="0"/>
              </w:rPr>
            </w:pPr>
            <w:r>
              <w:rPr>
                <w:rFonts w:eastAsia="仿宋_GB2312" w:hint="eastAsia"/>
                <w:color w:val="000000"/>
                <w:kern w:val="0"/>
              </w:rPr>
              <w:t>39</w:t>
            </w:r>
          </w:p>
        </w:tc>
        <w:tc>
          <w:tcPr>
            <w:tcW w:w="2421" w:type="pct"/>
            <w:noWrap/>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北京浦仁美华节能环保科技有限公司</w:t>
            </w:r>
          </w:p>
        </w:tc>
        <w:tc>
          <w:tcPr>
            <w:tcW w:w="2165"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机械蒸汽再压缩MVR技术在蒸发浓缩结晶领域的应用</w:t>
            </w:r>
          </w:p>
        </w:tc>
      </w:tr>
      <w:tr w:rsidR="007B5BC0" w:rsidRPr="00822BE6" w:rsidTr="00BA2058">
        <w:trPr>
          <w:trHeight w:val="397"/>
          <w:jc w:val="center"/>
        </w:trPr>
        <w:tc>
          <w:tcPr>
            <w:tcW w:w="414" w:type="pct"/>
            <w:vAlign w:val="center"/>
          </w:tcPr>
          <w:p w:rsidR="007B5BC0" w:rsidRPr="00822BE6" w:rsidRDefault="007B5BC0" w:rsidP="00BA2058">
            <w:pPr>
              <w:widowControl/>
              <w:jc w:val="center"/>
              <w:rPr>
                <w:rFonts w:eastAsia="仿宋_GB2312"/>
                <w:color w:val="000000"/>
                <w:kern w:val="0"/>
              </w:rPr>
            </w:pPr>
            <w:r>
              <w:rPr>
                <w:rFonts w:eastAsia="仿宋_GB2312" w:hint="eastAsia"/>
                <w:color w:val="000000"/>
                <w:kern w:val="0"/>
              </w:rPr>
              <w:t>40</w:t>
            </w:r>
          </w:p>
        </w:tc>
        <w:tc>
          <w:tcPr>
            <w:tcW w:w="2421" w:type="pct"/>
            <w:noWrap/>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北京蓝天宇恒科技有限公司</w:t>
            </w:r>
          </w:p>
        </w:tc>
        <w:tc>
          <w:tcPr>
            <w:tcW w:w="2165"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脱除烟气中二氧化硫的装置（超重力脱硫机）</w:t>
            </w:r>
          </w:p>
        </w:tc>
      </w:tr>
      <w:tr w:rsidR="007B5BC0" w:rsidRPr="00822BE6" w:rsidTr="00BA2058">
        <w:trPr>
          <w:trHeight w:val="397"/>
          <w:jc w:val="center"/>
        </w:trPr>
        <w:tc>
          <w:tcPr>
            <w:tcW w:w="414" w:type="pct"/>
            <w:vAlign w:val="center"/>
          </w:tcPr>
          <w:p w:rsidR="007B5BC0" w:rsidRPr="00822BE6" w:rsidRDefault="007B5BC0" w:rsidP="00BA2058">
            <w:pPr>
              <w:widowControl/>
              <w:jc w:val="center"/>
              <w:rPr>
                <w:rFonts w:eastAsia="仿宋_GB2312"/>
                <w:color w:val="000000"/>
                <w:kern w:val="0"/>
              </w:rPr>
            </w:pPr>
            <w:r>
              <w:rPr>
                <w:rFonts w:eastAsia="仿宋_GB2312" w:hint="eastAsia"/>
                <w:color w:val="000000"/>
                <w:kern w:val="0"/>
              </w:rPr>
              <w:t>41</w:t>
            </w:r>
          </w:p>
        </w:tc>
        <w:tc>
          <w:tcPr>
            <w:tcW w:w="2421" w:type="pct"/>
            <w:noWrap/>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北京日新达能技术有限公司</w:t>
            </w:r>
          </w:p>
        </w:tc>
        <w:tc>
          <w:tcPr>
            <w:tcW w:w="2165"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新型有机气体活性炭纤维多级吸附净化回收技术</w:t>
            </w:r>
          </w:p>
        </w:tc>
      </w:tr>
      <w:tr w:rsidR="007B5BC0" w:rsidRPr="00822BE6" w:rsidTr="00BA2058">
        <w:trPr>
          <w:trHeight w:val="397"/>
          <w:jc w:val="center"/>
        </w:trPr>
        <w:tc>
          <w:tcPr>
            <w:tcW w:w="414" w:type="pct"/>
            <w:vAlign w:val="center"/>
          </w:tcPr>
          <w:p w:rsidR="007B5BC0" w:rsidRDefault="007B5BC0" w:rsidP="00BA2058">
            <w:pPr>
              <w:widowControl/>
              <w:jc w:val="center"/>
              <w:rPr>
                <w:rFonts w:eastAsia="仿宋_GB2312"/>
                <w:color w:val="000000"/>
              </w:rPr>
            </w:pPr>
            <w:r>
              <w:rPr>
                <w:rFonts w:eastAsia="仿宋_GB2312" w:hint="eastAsia"/>
                <w:color w:val="000000"/>
              </w:rPr>
              <w:t>42</w:t>
            </w:r>
          </w:p>
        </w:tc>
        <w:tc>
          <w:tcPr>
            <w:tcW w:w="2421"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北京沃特尔水技术股份有限公司</w:t>
            </w:r>
          </w:p>
        </w:tc>
        <w:tc>
          <w:tcPr>
            <w:tcW w:w="2165"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正渗透MBC 高浓盐水处理技术</w:t>
            </w:r>
          </w:p>
        </w:tc>
      </w:tr>
      <w:tr w:rsidR="007B5BC0" w:rsidRPr="00822BE6" w:rsidTr="00BA2058">
        <w:trPr>
          <w:trHeight w:val="397"/>
          <w:jc w:val="center"/>
        </w:trPr>
        <w:tc>
          <w:tcPr>
            <w:tcW w:w="414" w:type="pct"/>
            <w:vAlign w:val="center"/>
          </w:tcPr>
          <w:p w:rsidR="007B5BC0" w:rsidRDefault="007B5BC0" w:rsidP="00BA2058">
            <w:pPr>
              <w:widowControl/>
              <w:jc w:val="center"/>
              <w:rPr>
                <w:rFonts w:eastAsia="仿宋_GB2312"/>
                <w:color w:val="000000"/>
              </w:rPr>
            </w:pPr>
            <w:r>
              <w:rPr>
                <w:rFonts w:eastAsia="仿宋_GB2312" w:hint="eastAsia"/>
                <w:color w:val="000000"/>
              </w:rPr>
              <w:t>43</w:t>
            </w:r>
          </w:p>
        </w:tc>
        <w:tc>
          <w:tcPr>
            <w:tcW w:w="2421"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北京建工环境修复股份有限公司</w:t>
            </w:r>
          </w:p>
        </w:tc>
        <w:tc>
          <w:tcPr>
            <w:tcW w:w="2165"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土壤热解吸技术</w:t>
            </w:r>
          </w:p>
        </w:tc>
      </w:tr>
      <w:tr w:rsidR="007B5BC0" w:rsidRPr="00822BE6" w:rsidTr="00BA2058">
        <w:trPr>
          <w:trHeight w:val="397"/>
          <w:jc w:val="center"/>
        </w:trPr>
        <w:tc>
          <w:tcPr>
            <w:tcW w:w="414" w:type="pct"/>
            <w:vAlign w:val="center"/>
          </w:tcPr>
          <w:p w:rsidR="007B5BC0" w:rsidRDefault="007B5BC0" w:rsidP="00BA2058">
            <w:pPr>
              <w:widowControl/>
              <w:jc w:val="center"/>
              <w:rPr>
                <w:rFonts w:eastAsia="仿宋_GB2312"/>
                <w:color w:val="000000"/>
              </w:rPr>
            </w:pPr>
            <w:r>
              <w:rPr>
                <w:rFonts w:eastAsia="仿宋_GB2312" w:hint="eastAsia"/>
                <w:color w:val="000000"/>
              </w:rPr>
              <w:t>44</w:t>
            </w:r>
          </w:p>
        </w:tc>
        <w:tc>
          <w:tcPr>
            <w:tcW w:w="2421"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北京建工环境修复股份有限公司</w:t>
            </w:r>
          </w:p>
        </w:tc>
        <w:tc>
          <w:tcPr>
            <w:tcW w:w="2165"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注入井原位化学氧化修复有机污染土壤和地下水技术</w:t>
            </w:r>
          </w:p>
        </w:tc>
      </w:tr>
      <w:tr w:rsidR="007B5BC0" w:rsidRPr="00822BE6" w:rsidTr="00BA2058">
        <w:trPr>
          <w:trHeight w:val="397"/>
          <w:jc w:val="center"/>
        </w:trPr>
        <w:tc>
          <w:tcPr>
            <w:tcW w:w="414" w:type="pct"/>
            <w:vAlign w:val="center"/>
          </w:tcPr>
          <w:p w:rsidR="007B5BC0" w:rsidRDefault="007B5BC0" w:rsidP="00BA2058">
            <w:pPr>
              <w:widowControl/>
              <w:jc w:val="center"/>
              <w:rPr>
                <w:rFonts w:eastAsia="仿宋_GB2312"/>
                <w:color w:val="000000"/>
              </w:rPr>
            </w:pPr>
            <w:r>
              <w:rPr>
                <w:rFonts w:eastAsia="仿宋_GB2312" w:hint="eastAsia"/>
                <w:color w:val="000000"/>
              </w:rPr>
              <w:t>45</w:t>
            </w:r>
          </w:p>
        </w:tc>
        <w:tc>
          <w:tcPr>
            <w:tcW w:w="2421" w:type="pct"/>
            <w:vAlign w:val="bottom"/>
          </w:tcPr>
          <w:p w:rsidR="007B5BC0" w:rsidRPr="001D49BD" w:rsidRDefault="007B5BC0" w:rsidP="00BA2058">
            <w:pPr>
              <w:widowControl/>
              <w:jc w:val="left"/>
              <w:rPr>
                <w:rFonts w:ascii="宋体" w:hAnsi="宋体" w:cs="宋体"/>
                <w:kern w:val="0"/>
                <w:sz w:val="20"/>
                <w:szCs w:val="20"/>
              </w:rPr>
            </w:pPr>
            <w:r w:rsidRPr="001D49BD">
              <w:rPr>
                <w:rFonts w:ascii="宋体" w:hAnsi="宋体" w:cs="宋体" w:hint="eastAsia"/>
                <w:kern w:val="0"/>
                <w:sz w:val="20"/>
                <w:szCs w:val="20"/>
              </w:rPr>
              <w:t>北京天灏柯润环境科技有限公司</w:t>
            </w:r>
          </w:p>
        </w:tc>
        <w:tc>
          <w:tcPr>
            <w:tcW w:w="2165" w:type="pct"/>
            <w:vAlign w:val="bottom"/>
          </w:tcPr>
          <w:p w:rsidR="007B5BC0" w:rsidRPr="001D49BD" w:rsidRDefault="007B5BC0" w:rsidP="00BA2058">
            <w:pPr>
              <w:widowControl/>
              <w:jc w:val="left"/>
              <w:rPr>
                <w:rFonts w:ascii="宋体" w:hAnsi="宋体" w:cs="宋体"/>
                <w:kern w:val="0"/>
                <w:sz w:val="20"/>
                <w:szCs w:val="20"/>
              </w:rPr>
            </w:pPr>
            <w:r w:rsidRPr="001D49BD">
              <w:rPr>
                <w:rFonts w:ascii="宋体" w:hAnsi="宋体" w:cs="宋体" w:hint="eastAsia"/>
                <w:kern w:val="0"/>
                <w:sz w:val="20"/>
                <w:szCs w:val="20"/>
              </w:rPr>
              <w:t>臭氧多相催化氧化+EM-BAF组合技术</w:t>
            </w:r>
          </w:p>
        </w:tc>
      </w:tr>
      <w:tr w:rsidR="007B5BC0" w:rsidRPr="00822BE6" w:rsidTr="00BA2058">
        <w:trPr>
          <w:trHeight w:val="397"/>
          <w:jc w:val="center"/>
        </w:trPr>
        <w:tc>
          <w:tcPr>
            <w:tcW w:w="414" w:type="pct"/>
            <w:vAlign w:val="center"/>
          </w:tcPr>
          <w:p w:rsidR="007B5BC0" w:rsidRPr="00822BE6" w:rsidRDefault="007B5BC0" w:rsidP="00BA2058">
            <w:pPr>
              <w:widowControl/>
              <w:jc w:val="center"/>
              <w:rPr>
                <w:rFonts w:eastAsia="仿宋_GB2312"/>
                <w:color w:val="000000"/>
                <w:kern w:val="0"/>
              </w:rPr>
            </w:pPr>
            <w:r>
              <w:rPr>
                <w:rFonts w:eastAsia="仿宋_GB2312" w:hint="eastAsia"/>
                <w:color w:val="000000"/>
                <w:kern w:val="0"/>
              </w:rPr>
              <w:t>46</w:t>
            </w:r>
          </w:p>
        </w:tc>
        <w:tc>
          <w:tcPr>
            <w:tcW w:w="2421" w:type="pct"/>
            <w:noWrap/>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天津市华邦科技发展有限公司</w:t>
            </w:r>
          </w:p>
        </w:tc>
        <w:tc>
          <w:tcPr>
            <w:tcW w:w="2165"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苯酐废气催化氧化装置</w:t>
            </w:r>
          </w:p>
        </w:tc>
      </w:tr>
      <w:tr w:rsidR="007B5BC0" w:rsidRPr="00822BE6" w:rsidTr="00BA2058">
        <w:trPr>
          <w:trHeight w:val="397"/>
          <w:jc w:val="center"/>
        </w:trPr>
        <w:tc>
          <w:tcPr>
            <w:tcW w:w="414" w:type="pct"/>
            <w:vAlign w:val="center"/>
          </w:tcPr>
          <w:p w:rsidR="007B5BC0" w:rsidRPr="00822BE6" w:rsidRDefault="007B5BC0" w:rsidP="00BA2058">
            <w:pPr>
              <w:widowControl/>
              <w:jc w:val="center"/>
              <w:rPr>
                <w:rFonts w:eastAsia="仿宋_GB2312"/>
                <w:color w:val="000000"/>
                <w:kern w:val="0"/>
              </w:rPr>
            </w:pPr>
            <w:r>
              <w:rPr>
                <w:rFonts w:eastAsia="仿宋_GB2312" w:hint="eastAsia"/>
                <w:color w:val="000000"/>
                <w:kern w:val="0"/>
              </w:rPr>
              <w:t>47</w:t>
            </w:r>
          </w:p>
        </w:tc>
        <w:tc>
          <w:tcPr>
            <w:tcW w:w="2421"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天津市敬业精细化工有限公司</w:t>
            </w:r>
          </w:p>
        </w:tc>
        <w:tc>
          <w:tcPr>
            <w:tcW w:w="2165"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光气法制备酰氯高效环保生产技术</w:t>
            </w:r>
          </w:p>
        </w:tc>
      </w:tr>
      <w:tr w:rsidR="007B5BC0" w:rsidRPr="00822BE6" w:rsidTr="00BA2058">
        <w:trPr>
          <w:trHeight w:val="397"/>
          <w:jc w:val="center"/>
        </w:trPr>
        <w:tc>
          <w:tcPr>
            <w:tcW w:w="414" w:type="pct"/>
            <w:vAlign w:val="center"/>
          </w:tcPr>
          <w:p w:rsidR="007B5BC0" w:rsidRDefault="007B5BC0" w:rsidP="00BA2058">
            <w:pPr>
              <w:widowControl/>
              <w:jc w:val="center"/>
              <w:rPr>
                <w:rFonts w:eastAsia="仿宋_GB2312"/>
                <w:color w:val="000000"/>
              </w:rPr>
            </w:pPr>
            <w:r>
              <w:rPr>
                <w:rFonts w:eastAsia="仿宋_GB2312" w:hint="eastAsia"/>
                <w:color w:val="000000"/>
              </w:rPr>
              <w:t>48</w:t>
            </w:r>
          </w:p>
        </w:tc>
        <w:tc>
          <w:tcPr>
            <w:tcW w:w="2421"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天津奥展兴达化工技术有限公司</w:t>
            </w:r>
          </w:p>
        </w:tc>
        <w:tc>
          <w:tcPr>
            <w:tcW w:w="2165"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溶剂吸收解析法回收利用工业尾气中VOCS的工艺技术及装备</w:t>
            </w:r>
          </w:p>
        </w:tc>
      </w:tr>
      <w:tr w:rsidR="007B5BC0" w:rsidRPr="00822BE6" w:rsidTr="00BA2058">
        <w:trPr>
          <w:trHeight w:val="397"/>
          <w:jc w:val="center"/>
        </w:trPr>
        <w:tc>
          <w:tcPr>
            <w:tcW w:w="414" w:type="pct"/>
            <w:vAlign w:val="center"/>
          </w:tcPr>
          <w:p w:rsidR="007B5BC0" w:rsidRDefault="007B5BC0" w:rsidP="00BA2058">
            <w:pPr>
              <w:widowControl/>
              <w:jc w:val="center"/>
              <w:rPr>
                <w:rFonts w:eastAsia="仿宋_GB2312"/>
                <w:color w:val="000000"/>
              </w:rPr>
            </w:pPr>
            <w:r>
              <w:rPr>
                <w:rFonts w:eastAsia="仿宋_GB2312" w:hint="eastAsia"/>
                <w:color w:val="000000"/>
              </w:rPr>
              <w:t>49</w:t>
            </w:r>
          </w:p>
        </w:tc>
        <w:tc>
          <w:tcPr>
            <w:tcW w:w="2421" w:type="pct"/>
            <w:vAlign w:val="bottom"/>
          </w:tcPr>
          <w:p w:rsidR="007B5BC0" w:rsidRPr="001D49BD" w:rsidRDefault="007B5BC0" w:rsidP="00BA2058">
            <w:pPr>
              <w:widowControl/>
              <w:jc w:val="left"/>
              <w:rPr>
                <w:rFonts w:ascii="宋体" w:hAnsi="宋体" w:cs="宋体"/>
                <w:kern w:val="0"/>
                <w:sz w:val="20"/>
                <w:szCs w:val="20"/>
              </w:rPr>
            </w:pPr>
            <w:r w:rsidRPr="001D49BD">
              <w:rPr>
                <w:rFonts w:ascii="宋体" w:hAnsi="宋体" w:cs="宋体" w:hint="eastAsia"/>
                <w:kern w:val="0"/>
                <w:sz w:val="20"/>
                <w:szCs w:val="20"/>
              </w:rPr>
              <w:t>上海东硕环保科技有限公司</w:t>
            </w:r>
          </w:p>
        </w:tc>
        <w:tc>
          <w:tcPr>
            <w:tcW w:w="2165" w:type="pct"/>
            <w:vAlign w:val="bottom"/>
          </w:tcPr>
          <w:p w:rsidR="007B5BC0" w:rsidRPr="001D49BD" w:rsidRDefault="007B5BC0" w:rsidP="00BA2058">
            <w:pPr>
              <w:widowControl/>
              <w:jc w:val="left"/>
              <w:rPr>
                <w:rFonts w:ascii="宋体" w:hAnsi="宋体" w:cs="宋体"/>
                <w:kern w:val="0"/>
                <w:sz w:val="20"/>
                <w:szCs w:val="20"/>
              </w:rPr>
            </w:pPr>
            <w:r w:rsidRPr="001D49BD">
              <w:rPr>
                <w:rFonts w:ascii="宋体" w:hAnsi="宋体" w:cs="宋体" w:hint="eastAsia"/>
                <w:kern w:val="0"/>
                <w:sz w:val="20"/>
                <w:szCs w:val="20"/>
              </w:rPr>
              <w:t>EDM分质结晶及废水零排放工艺技术</w:t>
            </w:r>
          </w:p>
        </w:tc>
      </w:tr>
      <w:tr w:rsidR="007B5BC0" w:rsidRPr="00822BE6" w:rsidTr="00BA2058">
        <w:trPr>
          <w:trHeight w:val="397"/>
          <w:jc w:val="center"/>
        </w:trPr>
        <w:tc>
          <w:tcPr>
            <w:tcW w:w="414" w:type="pct"/>
            <w:vAlign w:val="center"/>
          </w:tcPr>
          <w:p w:rsidR="007B5BC0" w:rsidRPr="00822BE6" w:rsidRDefault="007B5BC0" w:rsidP="00BA2058">
            <w:pPr>
              <w:widowControl/>
              <w:jc w:val="center"/>
              <w:rPr>
                <w:rFonts w:eastAsia="仿宋_GB2312"/>
                <w:color w:val="000000"/>
                <w:kern w:val="0"/>
              </w:rPr>
            </w:pPr>
            <w:r>
              <w:rPr>
                <w:rFonts w:eastAsia="仿宋_GB2312" w:hint="eastAsia"/>
                <w:color w:val="000000"/>
                <w:kern w:val="0"/>
              </w:rPr>
              <w:t>50</w:t>
            </w:r>
          </w:p>
        </w:tc>
        <w:tc>
          <w:tcPr>
            <w:tcW w:w="2421" w:type="pct"/>
            <w:noWrap/>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上海兴全电力技术有限公司</w:t>
            </w:r>
          </w:p>
        </w:tc>
        <w:tc>
          <w:tcPr>
            <w:tcW w:w="2165"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XQC新型全自动超声波在线防垢除垢技术</w:t>
            </w:r>
          </w:p>
        </w:tc>
      </w:tr>
      <w:tr w:rsidR="007B5BC0" w:rsidRPr="00822BE6" w:rsidTr="00BA2058">
        <w:trPr>
          <w:trHeight w:val="397"/>
          <w:jc w:val="center"/>
        </w:trPr>
        <w:tc>
          <w:tcPr>
            <w:tcW w:w="414" w:type="pct"/>
            <w:vAlign w:val="center"/>
          </w:tcPr>
          <w:p w:rsidR="007B5BC0" w:rsidRPr="00822BE6" w:rsidRDefault="007B5BC0" w:rsidP="00BA2058">
            <w:pPr>
              <w:widowControl/>
              <w:jc w:val="center"/>
              <w:rPr>
                <w:rFonts w:eastAsia="仿宋_GB2312"/>
                <w:color w:val="000000"/>
                <w:kern w:val="0"/>
              </w:rPr>
            </w:pPr>
            <w:r>
              <w:rPr>
                <w:rFonts w:eastAsia="仿宋_GB2312" w:hint="eastAsia"/>
                <w:color w:val="000000"/>
                <w:kern w:val="0"/>
              </w:rPr>
              <w:t>51</w:t>
            </w:r>
          </w:p>
        </w:tc>
        <w:tc>
          <w:tcPr>
            <w:tcW w:w="2421" w:type="pct"/>
            <w:noWrap/>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上海德耐泵业有限公司</w:t>
            </w:r>
          </w:p>
        </w:tc>
        <w:tc>
          <w:tcPr>
            <w:tcW w:w="2165"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多项流反应器</w:t>
            </w:r>
          </w:p>
        </w:tc>
      </w:tr>
      <w:tr w:rsidR="007B5BC0" w:rsidRPr="00822BE6" w:rsidTr="00BA2058">
        <w:trPr>
          <w:trHeight w:val="397"/>
          <w:jc w:val="center"/>
        </w:trPr>
        <w:tc>
          <w:tcPr>
            <w:tcW w:w="414" w:type="pct"/>
            <w:vAlign w:val="center"/>
          </w:tcPr>
          <w:p w:rsidR="007B5BC0" w:rsidRPr="00822BE6" w:rsidRDefault="007B5BC0" w:rsidP="00BA2058">
            <w:pPr>
              <w:widowControl/>
              <w:jc w:val="center"/>
              <w:rPr>
                <w:rFonts w:eastAsia="仿宋_GB2312"/>
                <w:color w:val="000000"/>
                <w:spacing w:val="-4"/>
                <w:kern w:val="0"/>
              </w:rPr>
            </w:pPr>
            <w:r>
              <w:rPr>
                <w:rFonts w:eastAsia="仿宋_GB2312" w:hint="eastAsia"/>
                <w:color w:val="000000"/>
                <w:spacing w:val="-4"/>
                <w:kern w:val="0"/>
              </w:rPr>
              <w:t>52</w:t>
            </w:r>
          </w:p>
        </w:tc>
        <w:tc>
          <w:tcPr>
            <w:tcW w:w="2421"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上海第升环保科技有限公司</w:t>
            </w:r>
          </w:p>
        </w:tc>
        <w:tc>
          <w:tcPr>
            <w:tcW w:w="2165"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GHCR高功率窄脉冲技术</w:t>
            </w:r>
          </w:p>
        </w:tc>
      </w:tr>
      <w:tr w:rsidR="007B5BC0" w:rsidRPr="00822BE6" w:rsidTr="00BA2058">
        <w:trPr>
          <w:trHeight w:val="397"/>
          <w:jc w:val="center"/>
        </w:trPr>
        <w:tc>
          <w:tcPr>
            <w:tcW w:w="414" w:type="pct"/>
            <w:vAlign w:val="center"/>
          </w:tcPr>
          <w:p w:rsidR="007B5BC0" w:rsidRPr="00822BE6" w:rsidRDefault="007B5BC0" w:rsidP="00BA2058">
            <w:pPr>
              <w:widowControl/>
              <w:jc w:val="center"/>
              <w:rPr>
                <w:rFonts w:eastAsia="仿宋_GB2312"/>
                <w:color w:val="000000"/>
                <w:kern w:val="0"/>
              </w:rPr>
            </w:pPr>
            <w:r>
              <w:rPr>
                <w:rFonts w:eastAsia="仿宋_GB2312" w:hint="eastAsia"/>
                <w:color w:val="000000"/>
                <w:kern w:val="0"/>
              </w:rPr>
              <w:t>53</w:t>
            </w:r>
          </w:p>
        </w:tc>
        <w:tc>
          <w:tcPr>
            <w:tcW w:w="2421"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上海百金化工集团有限公司</w:t>
            </w:r>
          </w:p>
        </w:tc>
        <w:tc>
          <w:tcPr>
            <w:tcW w:w="2165"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天然气法二硫化碳清洁生产成套技术</w:t>
            </w:r>
          </w:p>
        </w:tc>
      </w:tr>
      <w:tr w:rsidR="007B5BC0" w:rsidRPr="00822BE6" w:rsidTr="00BA2058">
        <w:trPr>
          <w:trHeight w:val="397"/>
          <w:jc w:val="center"/>
        </w:trPr>
        <w:tc>
          <w:tcPr>
            <w:tcW w:w="414" w:type="pct"/>
            <w:vAlign w:val="center"/>
          </w:tcPr>
          <w:p w:rsidR="007B5BC0" w:rsidRPr="00822BE6" w:rsidRDefault="007B5BC0" w:rsidP="00BA2058">
            <w:pPr>
              <w:widowControl/>
              <w:jc w:val="center"/>
              <w:rPr>
                <w:rFonts w:eastAsia="仿宋_GB2312"/>
                <w:color w:val="000000"/>
                <w:kern w:val="0"/>
              </w:rPr>
            </w:pPr>
            <w:r>
              <w:rPr>
                <w:rFonts w:eastAsia="仿宋_GB2312" w:hint="eastAsia"/>
                <w:color w:val="000000"/>
                <w:kern w:val="0"/>
              </w:rPr>
              <w:t>54</w:t>
            </w:r>
          </w:p>
        </w:tc>
        <w:tc>
          <w:tcPr>
            <w:tcW w:w="2421"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上海森鑫新能源科技有限公司</w:t>
            </w:r>
          </w:p>
        </w:tc>
        <w:tc>
          <w:tcPr>
            <w:tcW w:w="2165"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油田伴生气稳定混合烃回收工艺技术</w:t>
            </w:r>
          </w:p>
        </w:tc>
      </w:tr>
      <w:tr w:rsidR="007B5BC0" w:rsidRPr="00822BE6" w:rsidTr="00BA2058">
        <w:trPr>
          <w:trHeight w:val="397"/>
          <w:jc w:val="center"/>
        </w:trPr>
        <w:tc>
          <w:tcPr>
            <w:tcW w:w="414" w:type="pct"/>
            <w:vAlign w:val="center"/>
          </w:tcPr>
          <w:p w:rsidR="007B5BC0" w:rsidRDefault="007B5BC0" w:rsidP="00BA2058">
            <w:pPr>
              <w:widowControl/>
              <w:jc w:val="center"/>
              <w:rPr>
                <w:rFonts w:eastAsia="仿宋_GB2312"/>
                <w:color w:val="000000"/>
                <w:kern w:val="0"/>
              </w:rPr>
            </w:pPr>
            <w:r>
              <w:rPr>
                <w:rFonts w:eastAsia="仿宋_GB2312" w:hint="eastAsia"/>
                <w:color w:val="000000"/>
                <w:kern w:val="0"/>
              </w:rPr>
              <w:t>55</w:t>
            </w:r>
          </w:p>
        </w:tc>
        <w:tc>
          <w:tcPr>
            <w:tcW w:w="2421"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上海森鑫新能源科技有限公司</w:t>
            </w:r>
          </w:p>
        </w:tc>
        <w:tc>
          <w:tcPr>
            <w:tcW w:w="2165" w:type="pct"/>
            <w:vAlign w:val="bottom"/>
          </w:tcPr>
          <w:p w:rsidR="007B5BC0" w:rsidRPr="003C43C2" w:rsidRDefault="007B5BC0" w:rsidP="00BA2058">
            <w:pPr>
              <w:widowControl/>
              <w:jc w:val="left"/>
              <w:rPr>
                <w:rFonts w:ascii="宋体" w:hAnsi="宋体" w:cs="宋体"/>
                <w:color w:val="000000"/>
                <w:kern w:val="0"/>
                <w:sz w:val="20"/>
                <w:szCs w:val="20"/>
              </w:rPr>
            </w:pPr>
            <w:r w:rsidRPr="003C43C2">
              <w:rPr>
                <w:rFonts w:ascii="宋体" w:hAnsi="宋体" w:cs="宋体" w:hint="eastAsia"/>
                <w:color w:val="000000"/>
                <w:kern w:val="0"/>
                <w:sz w:val="20"/>
                <w:szCs w:val="20"/>
              </w:rPr>
              <w:t>LNG工艺技术</w:t>
            </w:r>
          </w:p>
        </w:tc>
      </w:tr>
      <w:tr w:rsidR="007B5BC0" w:rsidRPr="00822BE6" w:rsidTr="00BA2058">
        <w:trPr>
          <w:trHeight w:val="397"/>
          <w:jc w:val="center"/>
        </w:trPr>
        <w:tc>
          <w:tcPr>
            <w:tcW w:w="414" w:type="pct"/>
            <w:vAlign w:val="center"/>
          </w:tcPr>
          <w:p w:rsidR="007B5BC0" w:rsidRPr="00822BE6" w:rsidRDefault="007B5BC0" w:rsidP="00BA2058">
            <w:pPr>
              <w:widowControl/>
              <w:jc w:val="center"/>
              <w:rPr>
                <w:rFonts w:eastAsia="仿宋_GB2312"/>
                <w:color w:val="000000"/>
                <w:kern w:val="0"/>
              </w:rPr>
            </w:pPr>
            <w:r>
              <w:rPr>
                <w:rFonts w:eastAsia="仿宋_GB2312" w:hint="eastAsia"/>
                <w:color w:val="000000"/>
                <w:kern w:val="0"/>
              </w:rPr>
              <w:t>56</w:t>
            </w:r>
          </w:p>
        </w:tc>
        <w:tc>
          <w:tcPr>
            <w:tcW w:w="2421"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上海东化环境工程有限公司</w:t>
            </w:r>
          </w:p>
        </w:tc>
        <w:tc>
          <w:tcPr>
            <w:tcW w:w="2165"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新型油吸收法干气回收轻烃技术</w:t>
            </w:r>
          </w:p>
        </w:tc>
      </w:tr>
      <w:tr w:rsidR="007B5BC0" w:rsidRPr="00822BE6" w:rsidTr="00BA2058">
        <w:trPr>
          <w:trHeight w:val="397"/>
          <w:jc w:val="center"/>
        </w:trPr>
        <w:tc>
          <w:tcPr>
            <w:tcW w:w="414" w:type="pct"/>
            <w:vAlign w:val="center"/>
          </w:tcPr>
          <w:p w:rsidR="007B5BC0" w:rsidRPr="00822BE6" w:rsidRDefault="007B5BC0" w:rsidP="00BA2058">
            <w:pPr>
              <w:widowControl/>
              <w:jc w:val="center"/>
              <w:rPr>
                <w:rFonts w:eastAsia="仿宋_GB2312"/>
                <w:color w:val="000000"/>
                <w:kern w:val="0"/>
              </w:rPr>
            </w:pPr>
            <w:r>
              <w:rPr>
                <w:rFonts w:eastAsia="仿宋_GB2312" w:hint="eastAsia"/>
                <w:color w:val="000000"/>
                <w:kern w:val="0"/>
              </w:rPr>
              <w:t>57</w:t>
            </w:r>
          </w:p>
        </w:tc>
        <w:tc>
          <w:tcPr>
            <w:tcW w:w="2421"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上海复洁环保科技股份有限公司</w:t>
            </w:r>
          </w:p>
        </w:tc>
        <w:tc>
          <w:tcPr>
            <w:tcW w:w="2165"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低温真空脱水干化成套技术</w:t>
            </w:r>
          </w:p>
        </w:tc>
      </w:tr>
      <w:tr w:rsidR="007B5BC0" w:rsidRPr="00822BE6" w:rsidTr="00BA2058">
        <w:trPr>
          <w:trHeight w:val="397"/>
          <w:jc w:val="center"/>
        </w:trPr>
        <w:tc>
          <w:tcPr>
            <w:tcW w:w="414" w:type="pct"/>
            <w:vAlign w:val="center"/>
          </w:tcPr>
          <w:p w:rsidR="007B5BC0" w:rsidRPr="00822BE6" w:rsidRDefault="007B5BC0" w:rsidP="00BA2058">
            <w:pPr>
              <w:widowControl/>
              <w:jc w:val="center"/>
              <w:rPr>
                <w:rFonts w:eastAsia="仿宋_GB2312"/>
                <w:color w:val="000000"/>
                <w:kern w:val="0"/>
              </w:rPr>
            </w:pPr>
            <w:r>
              <w:rPr>
                <w:rFonts w:eastAsia="仿宋_GB2312" w:hint="eastAsia"/>
                <w:color w:val="000000"/>
                <w:kern w:val="0"/>
              </w:rPr>
              <w:t>58</w:t>
            </w:r>
          </w:p>
        </w:tc>
        <w:tc>
          <w:tcPr>
            <w:tcW w:w="2421"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上海科莫系统科技有限公司</w:t>
            </w:r>
          </w:p>
        </w:tc>
        <w:tc>
          <w:tcPr>
            <w:tcW w:w="2165"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高压脉冲废水处理技术</w:t>
            </w:r>
          </w:p>
        </w:tc>
      </w:tr>
      <w:tr w:rsidR="007B5BC0" w:rsidRPr="00822BE6" w:rsidTr="00BA2058">
        <w:trPr>
          <w:trHeight w:val="397"/>
          <w:jc w:val="center"/>
        </w:trPr>
        <w:tc>
          <w:tcPr>
            <w:tcW w:w="414" w:type="pct"/>
            <w:vAlign w:val="center"/>
          </w:tcPr>
          <w:p w:rsidR="007B5BC0" w:rsidRPr="00822BE6" w:rsidRDefault="007B5BC0" w:rsidP="00BA2058">
            <w:pPr>
              <w:widowControl/>
              <w:jc w:val="center"/>
              <w:rPr>
                <w:rFonts w:eastAsia="仿宋_GB2312"/>
                <w:color w:val="000000"/>
                <w:spacing w:val="-12"/>
                <w:kern w:val="0"/>
              </w:rPr>
            </w:pPr>
            <w:r>
              <w:rPr>
                <w:rFonts w:eastAsia="仿宋_GB2312" w:hint="eastAsia"/>
                <w:color w:val="000000"/>
                <w:spacing w:val="-12"/>
                <w:kern w:val="0"/>
              </w:rPr>
              <w:lastRenderedPageBreak/>
              <w:t>59</w:t>
            </w:r>
          </w:p>
        </w:tc>
        <w:tc>
          <w:tcPr>
            <w:tcW w:w="2421"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上海科莫系统科技有限公司</w:t>
            </w:r>
          </w:p>
        </w:tc>
        <w:tc>
          <w:tcPr>
            <w:tcW w:w="2165"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海卓帕斯冷却水物理处理技术</w:t>
            </w:r>
          </w:p>
        </w:tc>
      </w:tr>
      <w:tr w:rsidR="007B5BC0" w:rsidRPr="00822BE6" w:rsidTr="00BA2058">
        <w:trPr>
          <w:trHeight w:val="397"/>
          <w:jc w:val="center"/>
        </w:trPr>
        <w:tc>
          <w:tcPr>
            <w:tcW w:w="414" w:type="pct"/>
            <w:vAlign w:val="center"/>
          </w:tcPr>
          <w:p w:rsidR="007B5BC0" w:rsidRPr="00822BE6" w:rsidRDefault="007B5BC0" w:rsidP="00BA2058">
            <w:pPr>
              <w:widowControl/>
              <w:jc w:val="center"/>
              <w:rPr>
                <w:rFonts w:eastAsia="仿宋_GB2312"/>
                <w:color w:val="000000"/>
                <w:kern w:val="0"/>
              </w:rPr>
            </w:pPr>
            <w:r>
              <w:rPr>
                <w:rFonts w:eastAsia="仿宋_GB2312" w:hint="eastAsia"/>
                <w:color w:val="000000"/>
                <w:kern w:val="0"/>
              </w:rPr>
              <w:t>60</w:t>
            </w:r>
          </w:p>
        </w:tc>
        <w:tc>
          <w:tcPr>
            <w:tcW w:w="2421"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江苏南大环保科技有限公司</w:t>
            </w:r>
          </w:p>
        </w:tc>
        <w:tc>
          <w:tcPr>
            <w:tcW w:w="2165"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高盐份有机工业废水资源化治理成套技术与装备</w:t>
            </w:r>
          </w:p>
        </w:tc>
      </w:tr>
      <w:tr w:rsidR="007B5BC0" w:rsidRPr="00822BE6" w:rsidTr="00BA2058">
        <w:trPr>
          <w:trHeight w:val="397"/>
          <w:jc w:val="center"/>
        </w:trPr>
        <w:tc>
          <w:tcPr>
            <w:tcW w:w="414" w:type="pct"/>
            <w:vAlign w:val="center"/>
          </w:tcPr>
          <w:p w:rsidR="007B5BC0" w:rsidRPr="00822BE6" w:rsidRDefault="007B5BC0" w:rsidP="00BA2058">
            <w:pPr>
              <w:widowControl/>
              <w:jc w:val="center"/>
              <w:rPr>
                <w:rFonts w:eastAsia="仿宋_GB2312"/>
                <w:color w:val="000000"/>
                <w:kern w:val="0"/>
              </w:rPr>
            </w:pPr>
            <w:r>
              <w:rPr>
                <w:rFonts w:eastAsia="仿宋_GB2312" w:hint="eastAsia"/>
                <w:color w:val="000000"/>
                <w:kern w:val="0"/>
              </w:rPr>
              <w:t>61</w:t>
            </w:r>
          </w:p>
        </w:tc>
        <w:tc>
          <w:tcPr>
            <w:tcW w:w="2421"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南京格洛特环境工程股份有限公司</w:t>
            </w:r>
          </w:p>
        </w:tc>
        <w:tc>
          <w:tcPr>
            <w:tcW w:w="2165"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以多相催化氧化技术为核心的石油和化工行业VOCs 治理新技术</w:t>
            </w:r>
          </w:p>
        </w:tc>
      </w:tr>
      <w:tr w:rsidR="007B5BC0" w:rsidRPr="00822BE6" w:rsidTr="00BA2058">
        <w:trPr>
          <w:trHeight w:val="397"/>
          <w:jc w:val="center"/>
        </w:trPr>
        <w:tc>
          <w:tcPr>
            <w:tcW w:w="414" w:type="pct"/>
            <w:vAlign w:val="center"/>
          </w:tcPr>
          <w:p w:rsidR="007B5BC0" w:rsidRDefault="007B5BC0" w:rsidP="00BA2058">
            <w:pPr>
              <w:widowControl/>
              <w:jc w:val="center"/>
              <w:rPr>
                <w:rFonts w:eastAsia="仿宋_GB2312"/>
                <w:color w:val="000000"/>
              </w:rPr>
            </w:pPr>
            <w:r>
              <w:rPr>
                <w:rFonts w:eastAsia="仿宋_GB2312" w:hint="eastAsia"/>
                <w:color w:val="000000"/>
              </w:rPr>
              <w:t>62</w:t>
            </w:r>
          </w:p>
        </w:tc>
        <w:tc>
          <w:tcPr>
            <w:tcW w:w="2421" w:type="pct"/>
            <w:vAlign w:val="center"/>
          </w:tcPr>
          <w:p w:rsidR="007B5BC0" w:rsidRPr="00822BE6" w:rsidRDefault="007B5BC0" w:rsidP="00BA2058">
            <w:pPr>
              <w:widowControl/>
              <w:rPr>
                <w:rFonts w:ascii="仿宋_GB2312" w:eastAsia="仿宋_GB2312" w:hAnsi="Arial" w:cs="Arial"/>
                <w:color w:val="000000"/>
              </w:rPr>
            </w:pPr>
            <w:r w:rsidRPr="001D49BD">
              <w:rPr>
                <w:rFonts w:ascii="宋体" w:hAnsi="宋体" w:cs="宋体" w:hint="eastAsia"/>
                <w:kern w:val="0"/>
                <w:sz w:val="20"/>
                <w:szCs w:val="20"/>
              </w:rPr>
              <w:t>南京九思高科技有限公司</w:t>
            </w:r>
          </w:p>
        </w:tc>
        <w:tc>
          <w:tcPr>
            <w:tcW w:w="2165" w:type="pct"/>
            <w:vAlign w:val="center"/>
          </w:tcPr>
          <w:p w:rsidR="007B5BC0" w:rsidRPr="002A5C82" w:rsidRDefault="007B5BC0" w:rsidP="00BA2058">
            <w:pPr>
              <w:widowControl/>
              <w:rPr>
                <w:rFonts w:ascii="仿宋_GB2312" w:eastAsia="仿宋_GB2312" w:hAnsi="Arial" w:cs="Arial"/>
                <w:color w:val="000000"/>
              </w:rPr>
            </w:pPr>
            <w:r w:rsidRPr="001D49BD">
              <w:rPr>
                <w:rFonts w:ascii="宋体" w:hAnsi="宋体" w:cs="宋体" w:hint="eastAsia"/>
                <w:kern w:val="0"/>
                <w:sz w:val="20"/>
                <w:szCs w:val="20"/>
              </w:rPr>
              <w:t>面向石化行业膜法VOCs回收及纯化技术</w:t>
            </w:r>
          </w:p>
        </w:tc>
      </w:tr>
      <w:tr w:rsidR="007B5BC0" w:rsidRPr="00822BE6" w:rsidTr="00BA2058">
        <w:trPr>
          <w:trHeight w:val="397"/>
          <w:jc w:val="center"/>
        </w:trPr>
        <w:tc>
          <w:tcPr>
            <w:tcW w:w="414" w:type="pct"/>
            <w:vAlign w:val="center"/>
          </w:tcPr>
          <w:p w:rsidR="007B5BC0" w:rsidRDefault="007B5BC0" w:rsidP="00BA2058">
            <w:pPr>
              <w:widowControl/>
              <w:jc w:val="center"/>
              <w:rPr>
                <w:rFonts w:eastAsia="仿宋_GB2312"/>
                <w:color w:val="000000"/>
              </w:rPr>
            </w:pPr>
            <w:r>
              <w:rPr>
                <w:rFonts w:eastAsia="仿宋_GB2312" w:hint="eastAsia"/>
                <w:color w:val="000000"/>
              </w:rPr>
              <w:t>63</w:t>
            </w:r>
          </w:p>
        </w:tc>
        <w:tc>
          <w:tcPr>
            <w:tcW w:w="2421"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江苏久朗高科技股份有限公司</w:t>
            </w:r>
          </w:p>
        </w:tc>
        <w:tc>
          <w:tcPr>
            <w:tcW w:w="2165"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膜法超高效烟气净化技术</w:t>
            </w:r>
          </w:p>
        </w:tc>
      </w:tr>
      <w:tr w:rsidR="007B5BC0" w:rsidRPr="00822BE6" w:rsidTr="00BA2058">
        <w:trPr>
          <w:trHeight w:val="397"/>
          <w:jc w:val="center"/>
        </w:trPr>
        <w:tc>
          <w:tcPr>
            <w:tcW w:w="414" w:type="pct"/>
            <w:vAlign w:val="center"/>
          </w:tcPr>
          <w:p w:rsidR="007B5BC0" w:rsidRPr="00822BE6" w:rsidRDefault="007B5BC0" w:rsidP="00BA2058">
            <w:pPr>
              <w:widowControl/>
              <w:jc w:val="center"/>
              <w:rPr>
                <w:rFonts w:eastAsia="仿宋_GB2312"/>
                <w:color w:val="000000"/>
                <w:kern w:val="0"/>
              </w:rPr>
            </w:pPr>
            <w:r>
              <w:rPr>
                <w:rFonts w:eastAsia="仿宋_GB2312" w:hint="eastAsia"/>
                <w:color w:val="000000"/>
                <w:kern w:val="0"/>
              </w:rPr>
              <w:t>64</w:t>
            </w:r>
          </w:p>
        </w:tc>
        <w:tc>
          <w:tcPr>
            <w:tcW w:w="2421"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埃克赛姆光电技术（苏州）有限公司</w:t>
            </w:r>
          </w:p>
        </w:tc>
        <w:tc>
          <w:tcPr>
            <w:tcW w:w="2165"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用于VOCs和恶臭气体治理的准分子光解技术</w:t>
            </w:r>
          </w:p>
        </w:tc>
      </w:tr>
      <w:tr w:rsidR="007B5BC0" w:rsidRPr="00822BE6" w:rsidTr="00BA2058">
        <w:trPr>
          <w:trHeight w:val="397"/>
          <w:jc w:val="center"/>
        </w:trPr>
        <w:tc>
          <w:tcPr>
            <w:tcW w:w="414" w:type="pct"/>
            <w:vAlign w:val="center"/>
          </w:tcPr>
          <w:p w:rsidR="007B5BC0" w:rsidRPr="00822BE6" w:rsidRDefault="007B5BC0" w:rsidP="00BA2058">
            <w:pPr>
              <w:widowControl/>
              <w:jc w:val="center"/>
              <w:rPr>
                <w:rFonts w:eastAsia="仿宋_GB2312"/>
                <w:color w:val="000000"/>
                <w:kern w:val="0"/>
              </w:rPr>
            </w:pPr>
            <w:r>
              <w:rPr>
                <w:rFonts w:eastAsia="仿宋_GB2312" w:hint="eastAsia"/>
                <w:color w:val="000000"/>
                <w:kern w:val="0"/>
              </w:rPr>
              <w:t>65</w:t>
            </w:r>
          </w:p>
        </w:tc>
        <w:tc>
          <w:tcPr>
            <w:tcW w:w="2421"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江苏好山好水环保科技有限公司</w:t>
            </w:r>
          </w:p>
        </w:tc>
        <w:tc>
          <w:tcPr>
            <w:tcW w:w="2165"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高氨氮废水处理资源化专利技术</w:t>
            </w:r>
          </w:p>
        </w:tc>
      </w:tr>
      <w:tr w:rsidR="007B5BC0" w:rsidRPr="00822BE6" w:rsidTr="00BA2058">
        <w:trPr>
          <w:trHeight w:val="397"/>
          <w:jc w:val="center"/>
        </w:trPr>
        <w:tc>
          <w:tcPr>
            <w:tcW w:w="414" w:type="pct"/>
            <w:vAlign w:val="center"/>
          </w:tcPr>
          <w:p w:rsidR="007B5BC0" w:rsidRPr="00822BE6" w:rsidRDefault="007B5BC0" w:rsidP="00BA2058">
            <w:pPr>
              <w:widowControl/>
              <w:jc w:val="center"/>
              <w:rPr>
                <w:rFonts w:eastAsia="仿宋_GB2312"/>
                <w:color w:val="000000"/>
                <w:kern w:val="0"/>
              </w:rPr>
            </w:pPr>
            <w:r>
              <w:rPr>
                <w:rFonts w:eastAsia="仿宋_GB2312" w:hint="eastAsia"/>
                <w:color w:val="000000"/>
                <w:kern w:val="0"/>
              </w:rPr>
              <w:t>66</w:t>
            </w:r>
          </w:p>
        </w:tc>
        <w:tc>
          <w:tcPr>
            <w:tcW w:w="2421" w:type="pct"/>
            <w:noWrap/>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无锡市华能超声电子有限公司</w:t>
            </w:r>
          </w:p>
        </w:tc>
        <w:tc>
          <w:tcPr>
            <w:tcW w:w="2165"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超声波原油破乳及污油回收技术</w:t>
            </w:r>
          </w:p>
        </w:tc>
      </w:tr>
      <w:tr w:rsidR="007B5BC0" w:rsidRPr="00822BE6" w:rsidTr="00BA2058">
        <w:trPr>
          <w:trHeight w:val="397"/>
          <w:jc w:val="center"/>
        </w:trPr>
        <w:tc>
          <w:tcPr>
            <w:tcW w:w="414" w:type="pct"/>
            <w:vAlign w:val="center"/>
          </w:tcPr>
          <w:p w:rsidR="007B5BC0" w:rsidRPr="00822BE6" w:rsidRDefault="007B5BC0" w:rsidP="00BA2058">
            <w:pPr>
              <w:widowControl/>
              <w:jc w:val="center"/>
              <w:rPr>
                <w:rFonts w:eastAsia="仿宋_GB2312"/>
                <w:color w:val="000000"/>
                <w:kern w:val="0"/>
              </w:rPr>
            </w:pPr>
            <w:r>
              <w:rPr>
                <w:rFonts w:eastAsia="仿宋_GB2312" w:hint="eastAsia"/>
                <w:color w:val="000000"/>
                <w:kern w:val="0"/>
              </w:rPr>
              <w:t>67</w:t>
            </w:r>
          </w:p>
        </w:tc>
        <w:tc>
          <w:tcPr>
            <w:tcW w:w="2421"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无锡蓝海工程设计有限公司</w:t>
            </w:r>
          </w:p>
        </w:tc>
        <w:tc>
          <w:tcPr>
            <w:tcW w:w="2165"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环氧树脂废水预处理工艺</w:t>
            </w:r>
          </w:p>
        </w:tc>
      </w:tr>
      <w:tr w:rsidR="007B5BC0" w:rsidRPr="00822BE6" w:rsidTr="00BA2058">
        <w:trPr>
          <w:trHeight w:val="397"/>
          <w:jc w:val="center"/>
        </w:trPr>
        <w:tc>
          <w:tcPr>
            <w:tcW w:w="414" w:type="pct"/>
            <w:vAlign w:val="center"/>
          </w:tcPr>
          <w:p w:rsidR="007B5BC0" w:rsidRPr="00822BE6" w:rsidRDefault="007B5BC0" w:rsidP="00BA2058">
            <w:pPr>
              <w:widowControl/>
              <w:jc w:val="center"/>
              <w:rPr>
                <w:rFonts w:eastAsia="仿宋_GB2312"/>
                <w:color w:val="000000"/>
                <w:kern w:val="0"/>
              </w:rPr>
            </w:pPr>
            <w:r>
              <w:rPr>
                <w:rFonts w:eastAsia="仿宋_GB2312" w:hint="eastAsia"/>
                <w:color w:val="000000"/>
                <w:kern w:val="0"/>
              </w:rPr>
              <w:t>68</w:t>
            </w:r>
          </w:p>
        </w:tc>
        <w:tc>
          <w:tcPr>
            <w:tcW w:w="2421"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江苏隆昌化工有限公司</w:t>
            </w:r>
          </w:p>
        </w:tc>
        <w:tc>
          <w:tcPr>
            <w:tcW w:w="2165"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重金属污染土壤原地稳定固化修复关键技术</w:t>
            </w:r>
          </w:p>
        </w:tc>
      </w:tr>
      <w:tr w:rsidR="007B5BC0" w:rsidRPr="00822BE6" w:rsidTr="00BA2058">
        <w:trPr>
          <w:trHeight w:val="397"/>
          <w:jc w:val="center"/>
        </w:trPr>
        <w:tc>
          <w:tcPr>
            <w:tcW w:w="414" w:type="pct"/>
            <w:vAlign w:val="center"/>
          </w:tcPr>
          <w:p w:rsidR="007B5BC0" w:rsidRPr="00822BE6" w:rsidRDefault="007B5BC0" w:rsidP="00BA2058">
            <w:pPr>
              <w:widowControl/>
              <w:jc w:val="center"/>
              <w:rPr>
                <w:rFonts w:eastAsia="仿宋_GB2312"/>
                <w:color w:val="000000"/>
                <w:kern w:val="0"/>
              </w:rPr>
            </w:pPr>
            <w:r>
              <w:rPr>
                <w:rFonts w:eastAsia="仿宋_GB2312" w:hint="eastAsia"/>
                <w:color w:val="000000"/>
                <w:kern w:val="0"/>
              </w:rPr>
              <w:t>69</w:t>
            </w:r>
          </w:p>
        </w:tc>
        <w:tc>
          <w:tcPr>
            <w:tcW w:w="2421"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江苏隆昌化工有限公司</w:t>
            </w:r>
          </w:p>
        </w:tc>
        <w:tc>
          <w:tcPr>
            <w:tcW w:w="2165"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重金属废水综合利用关键技术</w:t>
            </w:r>
          </w:p>
        </w:tc>
      </w:tr>
      <w:tr w:rsidR="007B5BC0" w:rsidRPr="00822BE6" w:rsidTr="00BA2058">
        <w:trPr>
          <w:trHeight w:val="397"/>
          <w:jc w:val="center"/>
        </w:trPr>
        <w:tc>
          <w:tcPr>
            <w:tcW w:w="414" w:type="pct"/>
            <w:vAlign w:val="center"/>
          </w:tcPr>
          <w:p w:rsidR="007B5BC0" w:rsidRPr="00822BE6" w:rsidRDefault="007B5BC0" w:rsidP="00BA2058">
            <w:pPr>
              <w:widowControl/>
              <w:jc w:val="center"/>
              <w:rPr>
                <w:rFonts w:eastAsia="仿宋_GB2312"/>
                <w:color w:val="000000"/>
                <w:kern w:val="0"/>
              </w:rPr>
            </w:pPr>
            <w:r>
              <w:rPr>
                <w:rFonts w:eastAsia="仿宋_GB2312" w:hint="eastAsia"/>
                <w:color w:val="000000"/>
                <w:kern w:val="0"/>
              </w:rPr>
              <w:t>70</w:t>
            </w:r>
          </w:p>
        </w:tc>
        <w:tc>
          <w:tcPr>
            <w:tcW w:w="2421"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江苏扬农化工股份有限公司</w:t>
            </w:r>
          </w:p>
        </w:tc>
        <w:tc>
          <w:tcPr>
            <w:tcW w:w="2165"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高效除草剂麦草畏清洁生产工艺技术</w:t>
            </w:r>
          </w:p>
        </w:tc>
      </w:tr>
      <w:tr w:rsidR="007B5BC0" w:rsidRPr="00822BE6" w:rsidTr="00BA2058">
        <w:trPr>
          <w:trHeight w:val="397"/>
          <w:jc w:val="center"/>
        </w:trPr>
        <w:tc>
          <w:tcPr>
            <w:tcW w:w="414" w:type="pct"/>
            <w:vAlign w:val="center"/>
          </w:tcPr>
          <w:p w:rsidR="007B5BC0" w:rsidRPr="00822BE6" w:rsidRDefault="007B5BC0" w:rsidP="00BA2058">
            <w:pPr>
              <w:widowControl/>
              <w:jc w:val="center"/>
              <w:rPr>
                <w:rFonts w:eastAsia="仿宋_GB2312"/>
                <w:color w:val="000000"/>
                <w:kern w:val="0"/>
              </w:rPr>
            </w:pPr>
            <w:r>
              <w:rPr>
                <w:rFonts w:eastAsia="仿宋_GB2312" w:hint="eastAsia"/>
                <w:color w:val="000000"/>
                <w:kern w:val="0"/>
              </w:rPr>
              <w:t>71</w:t>
            </w:r>
          </w:p>
        </w:tc>
        <w:tc>
          <w:tcPr>
            <w:tcW w:w="2421"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浙江奇彩环境科技股份有限公司</w:t>
            </w:r>
          </w:p>
        </w:tc>
        <w:tc>
          <w:tcPr>
            <w:tcW w:w="2165"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化工三高废水集成治理技术及产业化研究</w:t>
            </w:r>
          </w:p>
        </w:tc>
      </w:tr>
      <w:tr w:rsidR="007B5BC0" w:rsidRPr="00822BE6" w:rsidTr="00BA2058">
        <w:trPr>
          <w:trHeight w:val="397"/>
          <w:jc w:val="center"/>
        </w:trPr>
        <w:tc>
          <w:tcPr>
            <w:tcW w:w="414" w:type="pct"/>
            <w:vAlign w:val="center"/>
          </w:tcPr>
          <w:p w:rsidR="007B5BC0" w:rsidRPr="00822BE6" w:rsidRDefault="007B5BC0" w:rsidP="00BA2058">
            <w:pPr>
              <w:widowControl/>
              <w:jc w:val="center"/>
              <w:rPr>
                <w:rFonts w:eastAsia="仿宋_GB2312"/>
                <w:color w:val="000000"/>
                <w:kern w:val="0"/>
              </w:rPr>
            </w:pPr>
            <w:r>
              <w:rPr>
                <w:rFonts w:eastAsia="仿宋_GB2312" w:hint="eastAsia"/>
                <w:color w:val="000000"/>
                <w:kern w:val="0"/>
              </w:rPr>
              <w:t>72</w:t>
            </w:r>
          </w:p>
        </w:tc>
        <w:tc>
          <w:tcPr>
            <w:tcW w:w="2421"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浙江新安化工集团股份有限公司</w:t>
            </w:r>
          </w:p>
        </w:tc>
        <w:tc>
          <w:tcPr>
            <w:tcW w:w="2165"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草甘膦母液综合利用制取4万吨/年磷酸三钠示范工程</w:t>
            </w:r>
          </w:p>
        </w:tc>
      </w:tr>
      <w:tr w:rsidR="007B5BC0" w:rsidRPr="00822BE6" w:rsidTr="00BA2058">
        <w:trPr>
          <w:trHeight w:val="397"/>
          <w:jc w:val="center"/>
        </w:trPr>
        <w:tc>
          <w:tcPr>
            <w:tcW w:w="414" w:type="pct"/>
            <w:vAlign w:val="center"/>
          </w:tcPr>
          <w:p w:rsidR="007B5BC0" w:rsidRDefault="007B5BC0" w:rsidP="00BA2058">
            <w:pPr>
              <w:widowControl/>
              <w:jc w:val="center"/>
              <w:rPr>
                <w:rFonts w:eastAsia="仿宋_GB2312"/>
                <w:color w:val="000000"/>
              </w:rPr>
            </w:pPr>
            <w:r>
              <w:rPr>
                <w:rFonts w:eastAsia="仿宋_GB2312" w:hint="eastAsia"/>
                <w:color w:val="000000"/>
              </w:rPr>
              <w:t>73</w:t>
            </w:r>
          </w:p>
        </w:tc>
        <w:tc>
          <w:tcPr>
            <w:tcW w:w="2421" w:type="pct"/>
            <w:vAlign w:val="bottom"/>
          </w:tcPr>
          <w:p w:rsidR="007B5BC0" w:rsidRPr="001D49BD" w:rsidRDefault="007B5BC0" w:rsidP="00BA2058">
            <w:pPr>
              <w:widowControl/>
              <w:jc w:val="left"/>
              <w:rPr>
                <w:rFonts w:ascii="宋体" w:hAnsi="宋体" w:cs="宋体"/>
                <w:kern w:val="0"/>
                <w:sz w:val="20"/>
                <w:szCs w:val="20"/>
              </w:rPr>
            </w:pPr>
            <w:r w:rsidRPr="001D49BD">
              <w:rPr>
                <w:rFonts w:ascii="宋体" w:hAnsi="宋体" w:cs="宋体" w:hint="eastAsia"/>
                <w:kern w:val="0"/>
                <w:sz w:val="20"/>
                <w:szCs w:val="20"/>
              </w:rPr>
              <w:t>杭州天祺环保设备有限公司</w:t>
            </w:r>
          </w:p>
        </w:tc>
        <w:tc>
          <w:tcPr>
            <w:tcW w:w="2165" w:type="pct"/>
            <w:vAlign w:val="bottom"/>
          </w:tcPr>
          <w:p w:rsidR="007B5BC0" w:rsidRPr="001D49BD" w:rsidRDefault="007B5BC0" w:rsidP="00BA2058">
            <w:pPr>
              <w:widowControl/>
              <w:jc w:val="left"/>
              <w:rPr>
                <w:rFonts w:ascii="宋体" w:hAnsi="宋体" w:cs="宋体"/>
                <w:kern w:val="0"/>
                <w:sz w:val="20"/>
                <w:szCs w:val="20"/>
              </w:rPr>
            </w:pPr>
            <w:r w:rsidRPr="001D49BD">
              <w:rPr>
                <w:rFonts w:ascii="宋体" w:hAnsi="宋体" w:cs="宋体" w:hint="eastAsia"/>
                <w:kern w:val="0"/>
                <w:sz w:val="20"/>
                <w:szCs w:val="20"/>
              </w:rPr>
              <w:t>循环蓄热式燃烧炉（RTO）</w:t>
            </w:r>
          </w:p>
        </w:tc>
      </w:tr>
      <w:tr w:rsidR="007B5BC0" w:rsidRPr="00822BE6" w:rsidTr="00BA2058">
        <w:trPr>
          <w:trHeight w:val="397"/>
          <w:jc w:val="center"/>
        </w:trPr>
        <w:tc>
          <w:tcPr>
            <w:tcW w:w="414" w:type="pct"/>
            <w:vAlign w:val="center"/>
          </w:tcPr>
          <w:p w:rsidR="007B5BC0" w:rsidRDefault="007B5BC0" w:rsidP="00BA2058">
            <w:pPr>
              <w:widowControl/>
              <w:jc w:val="center"/>
              <w:rPr>
                <w:rFonts w:eastAsia="仿宋_GB2312"/>
                <w:color w:val="000000"/>
              </w:rPr>
            </w:pPr>
            <w:r>
              <w:rPr>
                <w:rFonts w:eastAsia="仿宋_GB2312" w:hint="eastAsia"/>
                <w:color w:val="000000"/>
              </w:rPr>
              <w:t>74</w:t>
            </w:r>
          </w:p>
        </w:tc>
        <w:tc>
          <w:tcPr>
            <w:tcW w:w="2421"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山东明晟化工工程有限公司</w:t>
            </w:r>
          </w:p>
        </w:tc>
        <w:tc>
          <w:tcPr>
            <w:tcW w:w="2165"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梯级分离净化氨法脱硫除尘一体化技术</w:t>
            </w:r>
          </w:p>
        </w:tc>
      </w:tr>
      <w:tr w:rsidR="007B5BC0" w:rsidRPr="00822BE6" w:rsidTr="00BA2058">
        <w:trPr>
          <w:trHeight w:val="397"/>
          <w:jc w:val="center"/>
        </w:trPr>
        <w:tc>
          <w:tcPr>
            <w:tcW w:w="414" w:type="pct"/>
            <w:vAlign w:val="center"/>
          </w:tcPr>
          <w:p w:rsidR="007B5BC0" w:rsidRPr="00822BE6" w:rsidRDefault="007B5BC0" w:rsidP="00BA2058">
            <w:pPr>
              <w:widowControl/>
              <w:jc w:val="center"/>
              <w:rPr>
                <w:rFonts w:eastAsia="仿宋_GB2312"/>
                <w:color w:val="000000"/>
                <w:kern w:val="0"/>
              </w:rPr>
            </w:pPr>
            <w:r>
              <w:rPr>
                <w:rFonts w:eastAsia="仿宋_GB2312" w:hint="eastAsia"/>
                <w:color w:val="000000"/>
                <w:kern w:val="0"/>
              </w:rPr>
              <w:t>75</w:t>
            </w:r>
          </w:p>
        </w:tc>
        <w:tc>
          <w:tcPr>
            <w:tcW w:w="2421"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洛阳瑞昌石油化工设备有限公司</w:t>
            </w:r>
          </w:p>
        </w:tc>
        <w:tc>
          <w:tcPr>
            <w:tcW w:w="2165"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板换余热回收技术及设备</w:t>
            </w:r>
          </w:p>
        </w:tc>
      </w:tr>
      <w:tr w:rsidR="007B5BC0" w:rsidRPr="00822BE6" w:rsidTr="00BA2058">
        <w:trPr>
          <w:trHeight w:val="397"/>
          <w:jc w:val="center"/>
        </w:trPr>
        <w:tc>
          <w:tcPr>
            <w:tcW w:w="414" w:type="pct"/>
            <w:vAlign w:val="center"/>
          </w:tcPr>
          <w:p w:rsidR="007B5BC0" w:rsidRPr="00822BE6" w:rsidRDefault="007B5BC0" w:rsidP="00BA2058">
            <w:pPr>
              <w:widowControl/>
              <w:jc w:val="center"/>
              <w:rPr>
                <w:rFonts w:eastAsia="仿宋_GB2312"/>
                <w:color w:val="000000"/>
                <w:kern w:val="0"/>
              </w:rPr>
            </w:pPr>
            <w:r>
              <w:rPr>
                <w:rFonts w:eastAsia="仿宋_GB2312" w:hint="eastAsia"/>
                <w:color w:val="000000"/>
                <w:kern w:val="0"/>
              </w:rPr>
              <w:t>76</w:t>
            </w:r>
          </w:p>
        </w:tc>
        <w:tc>
          <w:tcPr>
            <w:tcW w:w="2421"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成都美富特膜科技有限公司</w:t>
            </w:r>
          </w:p>
        </w:tc>
        <w:tc>
          <w:tcPr>
            <w:tcW w:w="2165"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油气田废水—碟片式MBR处理技术</w:t>
            </w:r>
          </w:p>
        </w:tc>
      </w:tr>
      <w:tr w:rsidR="007B5BC0" w:rsidRPr="00822BE6" w:rsidTr="00BA2058">
        <w:trPr>
          <w:trHeight w:val="397"/>
          <w:jc w:val="center"/>
        </w:trPr>
        <w:tc>
          <w:tcPr>
            <w:tcW w:w="414" w:type="pct"/>
            <w:vAlign w:val="center"/>
          </w:tcPr>
          <w:p w:rsidR="007B5BC0" w:rsidRPr="00822BE6" w:rsidRDefault="007B5BC0" w:rsidP="00BA2058">
            <w:pPr>
              <w:widowControl/>
              <w:jc w:val="center"/>
              <w:rPr>
                <w:rFonts w:eastAsia="仿宋_GB2312"/>
                <w:color w:val="000000"/>
              </w:rPr>
            </w:pPr>
            <w:r>
              <w:rPr>
                <w:rFonts w:eastAsia="仿宋_GB2312" w:hint="eastAsia"/>
                <w:color w:val="000000"/>
              </w:rPr>
              <w:t>77</w:t>
            </w:r>
          </w:p>
        </w:tc>
        <w:tc>
          <w:tcPr>
            <w:tcW w:w="2421"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成都美富特膜科技有限公司</w:t>
            </w:r>
          </w:p>
        </w:tc>
        <w:tc>
          <w:tcPr>
            <w:tcW w:w="2165"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油气田废水--特种膜处理技术</w:t>
            </w:r>
          </w:p>
        </w:tc>
      </w:tr>
      <w:tr w:rsidR="007B5BC0" w:rsidRPr="00822BE6" w:rsidTr="00BA2058">
        <w:trPr>
          <w:trHeight w:val="397"/>
          <w:jc w:val="center"/>
        </w:trPr>
        <w:tc>
          <w:tcPr>
            <w:tcW w:w="414" w:type="pct"/>
            <w:vAlign w:val="center"/>
          </w:tcPr>
          <w:p w:rsidR="007B5BC0" w:rsidRPr="00822BE6" w:rsidRDefault="007B5BC0" w:rsidP="00BA2058">
            <w:pPr>
              <w:widowControl/>
              <w:jc w:val="center"/>
              <w:rPr>
                <w:rFonts w:eastAsia="仿宋_GB2312"/>
                <w:color w:val="000000"/>
              </w:rPr>
            </w:pPr>
            <w:r>
              <w:rPr>
                <w:rFonts w:eastAsia="仿宋_GB2312" w:hint="eastAsia"/>
                <w:color w:val="000000"/>
              </w:rPr>
              <w:t>78</w:t>
            </w:r>
          </w:p>
        </w:tc>
        <w:tc>
          <w:tcPr>
            <w:tcW w:w="2421"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四川省乐山市福华通达农药科技有限公司</w:t>
            </w:r>
          </w:p>
        </w:tc>
        <w:tc>
          <w:tcPr>
            <w:tcW w:w="2165"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草甘膦母液采用绿色工艺资源化利用升级换代技术</w:t>
            </w:r>
          </w:p>
        </w:tc>
      </w:tr>
      <w:tr w:rsidR="007B5BC0" w:rsidRPr="00822BE6" w:rsidTr="00BA2058">
        <w:trPr>
          <w:trHeight w:val="397"/>
          <w:jc w:val="center"/>
        </w:trPr>
        <w:tc>
          <w:tcPr>
            <w:tcW w:w="414" w:type="pct"/>
            <w:vAlign w:val="center"/>
          </w:tcPr>
          <w:p w:rsidR="007B5BC0" w:rsidRPr="00822BE6" w:rsidRDefault="007B5BC0" w:rsidP="00BA2058">
            <w:pPr>
              <w:widowControl/>
              <w:jc w:val="center"/>
              <w:rPr>
                <w:rFonts w:eastAsia="仿宋_GB2312"/>
                <w:color w:val="000000"/>
              </w:rPr>
            </w:pPr>
            <w:r>
              <w:rPr>
                <w:rFonts w:eastAsia="仿宋_GB2312" w:hint="eastAsia"/>
                <w:color w:val="000000"/>
              </w:rPr>
              <w:t>79</w:t>
            </w:r>
          </w:p>
        </w:tc>
        <w:tc>
          <w:tcPr>
            <w:tcW w:w="2421"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四川开元科技有限责任公司</w:t>
            </w:r>
          </w:p>
        </w:tc>
        <w:tc>
          <w:tcPr>
            <w:tcW w:w="2165"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氯乙烯聚合尾气回收净化技术及成套装置</w:t>
            </w:r>
          </w:p>
        </w:tc>
      </w:tr>
      <w:tr w:rsidR="007B5BC0" w:rsidRPr="00822BE6" w:rsidTr="00BA2058">
        <w:trPr>
          <w:trHeight w:val="397"/>
          <w:jc w:val="center"/>
        </w:trPr>
        <w:tc>
          <w:tcPr>
            <w:tcW w:w="414" w:type="pct"/>
            <w:vAlign w:val="center"/>
          </w:tcPr>
          <w:p w:rsidR="007B5BC0" w:rsidRPr="00822BE6" w:rsidRDefault="007B5BC0" w:rsidP="00BA2058">
            <w:pPr>
              <w:widowControl/>
              <w:jc w:val="center"/>
              <w:rPr>
                <w:rFonts w:eastAsia="仿宋_GB2312"/>
                <w:color w:val="000000"/>
              </w:rPr>
            </w:pPr>
            <w:r>
              <w:rPr>
                <w:rFonts w:eastAsia="仿宋_GB2312" w:hint="eastAsia"/>
                <w:color w:val="000000"/>
              </w:rPr>
              <w:t>80</w:t>
            </w:r>
          </w:p>
        </w:tc>
        <w:tc>
          <w:tcPr>
            <w:tcW w:w="2421"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成都乐氏化工工程有限公司</w:t>
            </w:r>
          </w:p>
        </w:tc>
        <w:tc>
          <w:tcPr>
            <w:tcW w:w="2165"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低品位磷矿富化生产黄磷创新技术</w:t>
            </w:r>
          </w:p>
        </w:tc>
      </w:tr>
      <w:tr w:rsidR="007B5BC0" w:rsidRPr="00822BE6" w:rsidTr="00BA2058">
        <w:trPr>
          <w:trHeight w:val="397"/>
          <w:jc w:val="center"/>
        </w:trPr>
        <w:tc>
          <w:tcPr>
            <w:tcW w:w="414" w:type="pct"/>
            <w:vAlign w:val="center"/>
          </w:tcPr>
          <w:p w:rsidR="007B5BC0" w:rsidRPr="00822BE6" w:rsidRDefault="007B5BC0" w:rsidP="00BA2058">
            <w:pPr>
              <w:widowControl/>
              <w:jc w:val="center"/>
              <w:rPr>
                <w:rFonts w:eastAsia="仿宋_GB2312"/>
                <w:color w:val="000000"/>
              </w:rPr>
            </w:pPr>
            <w:r>
              <w:rPr>
                <w:rFonts w:eastAsia="仿宋_GB2312" w:hint="eastAsia"/>
                <w:color w:val="000000"/>
              </w:rPr>
              <w:t>81</w:t>
            </w:r>
          </w:p>
        </w:tc>
        <w:tc>
          <w:tcPr>
            <w:tcW w:w="2421"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成都联泰化工有限公司</w:t>
            </w:r>
          </w:p>
        </w:tc>
        <w:tc>
          <w:tcPr>
            <w:tcW w:w="2165"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高效综合利用工业甲醛生产装置富余热能技术</w:t>
            </w:r>
          </w:p>
        </w:tc>
      </w:tr>
      <w:tr w:rsidR="007B5BC0" w:rsidRPr="00822BE6" w:rsidTr="00BA2058">
        <w:trPr>
          <w:trHeight w:val="397"/>
          <w:jc w:val="center"/>
        </w:trPr>
        <w:tc>
          <w:tcPr>
            <w:tcW w:w="414" w:type="pct"/>
            <w:vAlign w:val="center"/>
          </w:tcPr>
          <w:p w:rsidR="007B5BC0" w:rsidRPr="00822BE6" w:rsidRDefault="007B5BC0" w:rsidP="00BA2058">
            <w:pPr>
              <w:widowControl/>
              <w:jc w:val="center"/>
              <w:rPr>
                <w:rFonts w:eastAsia="仿宋_GB2312"/>
                <w:color w:val="000000"/>
              </w:rPr>
            </w:pPr>
            <w:r>
              <w:rPr>
                <w:rFonts w:eastAsia="仿宋_GB2312" w:hint="eastAsia"/>
                <w:color w:val="000000"/>
              </w:rPr>
              <w:t>82</w:t>
            </w:r>
          </w:p>
        </w:tc>
        <w:tc>
          <w:tcPr>
            <w:tcW w:w="2421"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湖南湘牛环保实业有限公司</w:t>
            </w:r>
          </w:p>
        </w:tc>
        <w:tc>
          <w:tcPr>
            <w:tcW w:w="2165"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焦化废水回用技术</w:t>
            </w:r>
          </w:p>
        </w:tc>
      </w:tr>
      <w:tr w:rsidR="007B5BC0" w:rsidRPr="00822BE6" w:rsidTr="00BA2058">
        <w:trPr>
          <w:trHeight w:val="397"/>
          <w:jc w:val="center"/>
        </w:trPr>
        <w:tc>
          <w:tcPr>
            <w:tcW w:w="414" w:type="pct"/>
            <w:vAlign w:val="center"/>
          </w:tcPr>
          <w:p w:rsidR="007B5BC0" w:rsidRDefault="007B5BC0" w:rsidP="00BA2058">
            <w:pPr>
              <w:widowControl/>
              <w:jc w:val="center"/>
              <w:rPr>
                <w:rFonts w:eastAsia="仿宋_GB2312"/>
                <w:color w:val="000000"/>
              </w:rPr>
            </w:pPr>
            <w:r>
              <w:rPr>
                <w:rFonts w:eastAsia="仿宋_GB2312" w:hint="eastAsia"/>
                <w:color w:val="000000"/>
              </w:rPr>
              <w:t>83</w:t>
            </w:r>
          </w:p>
        </w:tc>
        <w:tc>
          <w:tcPr>
            <w:tcW w:w="2421" w:type="pct"/>
            <w:vAlign w:val="bottom"/>
          </w:tcPr>
          <w:p w:rsidR="007B5BC0" w:rsidRPr="001D49BD" w:rsidRDefault="007B5BC0" w:rsidP="00BA2058">
            <w:pPr>
              <w:widowControl/>
              <w:jc w:val="left"/>
              <w:rPr>
                <w:rFonts w:ascii="宋体" w:hAnsi="宋体" w:cs="宋体"/>
                <w:kern w:val="0"/>
                <w:sz w:val="20"/>
                <w:szCs w:val="20"/>
              </w:rPr>
            </w:pPr>
            <w:r w:rsidRPr="001D49BD">
              <w:rPr>
                <w:rFonts w:ascii="宋体" w:hAnsi="宋体" w:cs="宋体" w:hint="eastAsia"/>
                <w:kern w:val="0"/>
                <w:sz w:val="20"/>
                <w:szCs w:val="20"/>
              </w:rPr>
              <w:t>深圳维拓环境科技股份有限公司</w:t>
            </w:r>
          </w:p>
        </w:tc>
        <w:tc>
          <w:tcPr>
            <w:tcW w:w="2165" w:type="pct"/>
            <w:vAlign w:val="bottom"/>
          </w:tcPr>
          <w:p w:rsidR="007B5BC0" w:rsidRPr="001D49BD" w:rsidRDefault="007B5BC0" w:rsidP="00BA2058">
            <w:pPr>
              <w:widowControl/>
              <w:jc w:val="left"/>
              <w:rPr>
                <w:rFonts w:ascii="宋体" w:hAnsi="宋体" w:cs="宋体"/>
                <w:kern w:val="0"/>
                <w:sz w:val="20"/>
                <w:szCs w:val="20"/>
              </w:rPr>
            </w:pPr>
            <w:r w:rsidRPr="001D49BD">
              <w:rPr>
                <w:rFonts w:ascii="宋体" w:hAnsi="宋体" w:cs="宋体" w:hint="eastAsia"/>
                <w:kern w:val="0"/>
                <w:sz w:val="20"/>
                <w:szCs w:val="20"/>
              </w:rPr>
              <w:t>随动式污水池加盖密闭节能系统的研发和实践应用</w:t>
            </w:r>
          </w:p>
        </w:tc>
      </w:tr>
      <w:tr w:rsidR="007B5BC0" w:rsidRPr="00822BE6" w:rsidTr="00BA2058">
        <w:trPr>
          <w:trHeight w:val="397"/>
          <w:jc w:val="center"/>
        </w:trPr>
        <w:tc>
          <w:tcPr>
            <w:tcW w:w="414" w:type="pct"/>
            <w:vAlign w:val="center"/>
          </w:tcPr>
          <w:p w:rsidR="007B5BC0" w:rsidRDefault="007B5BC0" w:rsidP="00BA2058">
            <w:pPr>
              <w:widowControl/>
              <w:jc w:val="center"/>
              <w:rPr>
                <w:rFonts w:eastAsia="仿宋_GB2312"/>
                <w:color w:val="000000"/>
              </w:rPr>
            </w:pPr>
            <w:r>
              <w:rPr>
                <w:rFonts w:eastAsia="仿宋_GB2312" w:hint="eastAsia"/>
                <w:color w:val="000000"/>
              </w:rPr>
              <w:t>84</w:t>
            </w:r>
          </w:p>
        </w:tc>
        <w:tc>
          <w:tcPr>
            <w:tcW w:w="2421"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陕西省石油化工研究设计院</w:t>
            </w:r>
          </w:p>
        </w:tc>
        <w:tc>
          <w:tcPr>
            <w:tcW w:w="2165"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能源化工废水“零排放”工程技术研究</w:t>
            </w:r>
          </w:p>
        </w:tc>
      </w:tr>
      <w:tr w:rsidR="007B5BC0" w:rsidRPr="00822BE6" w:rsidTr="00BA2058">
        <w:trPr>
          <w:trHeight w:val="397"/>
          <w:jc w:val="center"/>
        </w:trPr>
        <w:tc>
          <w:tcPr>
            <w:tcW w:w="414" w:type="pct"/>
            <w:vAlign w:val="center"/>
          </w:tcPr>
          <w:p w:rsidR="007B5BC0" w:rsidRDefault="007B5BC0" w:rsidP="00BA2058">
            <w:pPr>
              <w:widowControl/>
              <w:jc w:val="center"/>
              <w:rPr>
                <w:rFonts w:eastAsia="仿宋_GB2312"/>
                <w:color w:val="000000"/>
              </w:rPr>
            </w:pPr>
            <w:r>
              <w:rPr>
                <w:rFonts w:eastAsia="仿宋_GB2312" w:hint="eastAsia"/>
                <w:color w:val="000000"/>
              </w:rPr>
              <w:t>85</w:t>
            </w:r>
          </w:p>
        </w:tc>
        <w:tc>
          <w:tcPr>
            <w:tcW w:w="2421"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新疆中泰化学股份有限公司</w:t>
            </w:r>
            <w:r w:rsidRPr="001D49BD">
              <w:rPr>
                <w:rFonts w:ascii="宋体" w:hAnsi="宋体" w:cs="宋体" w:hint="eastAsia"/>
                <w:color w:val="000000"/>
                <w:kern w:val="0"/>
                <w:sz w:val="20"/>
                <w:szCs w:val="20"/>
              </w:rPr>
              <w:br/>
              <w:t>新疆中泰创安环境科技股份有限公司</w:t>
            </w:r>
          </w:p>
        </w:tc>
        <w:tc>
          <w:tcPr>
            <w:tcW w:w="2165" w:type="pct"/>
            <w:vAlign w:val="bottom"/>
          </w:tcPr>
          <w:p w:rsidR="007B5BC0" w:rsidRPr="001D49BD" w:rsidRDefault="007B5BC0" w:rsidP="00BA2058">
            <w:pPr>
              <w:widowControl/>
              <w:jc w:val="left"/>
              <w:rPr>
                <w:rFonts w:ascii="宋体" w:hAnsi="宋体" w:cs="宋体"/>
                <w:color w:val="000000"/>
                <w:kern w:val="0"/>
                <w:sz w:val="20"/>
                <w:szCs w:val="20"/>
              </w:rPr>
            </w:pPr>
            <w:r w:rsidRPr="001D49BD">
              <w:rPr>
                <w:rFonts w:ascii="宋体" w:hAnsi="宋体" w:cs="宋体" w:hint="eastAsia"/>
                <w:color w:val="000000"/>
                <w:kern w:val="0"/>
                <w:sz w:val="20"/>
                <w:szCs w:val="20"/>
              </w:rPr>
              <w:t>4000吨/年聚氯乙烯树脂生产配套副产1,1二氯乙烷项目</w:t>
            </w:r>
          </w:p>
        </w:tc>
      </w:tr>
    </w:tbl>
    <w:p w:rsidR="007B5BC0" w:rsidRPr="002A5C82" w:rsidRDefault="007B5BC0" w:rsidP="007B5BC0"/>
    <w:p w:rsidR="007B5BC0" w:rsidRDefault="007B5BC0"/>
    <w:p w:rsidR="007B5BC0" w:rsidRDefault="007B5BC0"/>
    <w:p w:rsidR="00D31024" w:rsidRPr="008D755B" w:rsidRDefault="00D31024" w:rsidP="00D31024">
      <w:pPr>
        <w:widowControl/>
        <w:spacing w:before="100" w:beforeAutospacing="1" w:after="100" w:afterAutospacing="1" w:line="480" w:lineRule="atLeast"/>
        <w:jc w:val="left"/>
        <w:rPr>
          <w:rFonts w:ascii="仿宋" w:eastAsia="仿宋" w:hAnsi="仿宋" w:cs="方正小标宋简体"/>
          <w:color w:val="333333"/>
          <w:sz w:val="28"/>
          <w:szCs w:val="28"/>
          <w:bdr w:val="single" w:sz="4" w:space="0" w:color="auto"/>
        </w:rPr>
      </w:pPr>
      <w:r w:rsidRPr="008D755B">
        <w:rPr>
          <w:rFonts w:ascii="仿宋" w:eastAsia="仿宋" w:hAnsi="仿宋" w:cs="方正小标宋简体" w:hint="eastAsia"/>
          <w:color w:val="333333"/>
          <w:sz w:val="28"/>
          <w:szCs w:val="28"/>
          <w:bdr w:val="single" w:sz="4" w:space="0" w:color="auto"/>
        </w:rPr>
        <w:lastRenderedPageBreak/>
        <w:t>综合信息</w:t>
      </w:r>
    </w:p>
    <w:p w:rsidR="00D31024" w:rsidRPr="008D755B" w:rsidRDefault="00D31024" w:rsidP="00D31024">
      <w:pPr>
        <w:widowControl/>
        <w:spacing w:before="100" w:beforeAutospacing="1" w:after="100" w:afterAutospacing="1" w:line="480" w:lineRule="atLeast"/>
        <w:jc w:val="center"/>
        <w:rPr>
          <w:rFonts w:asciiTheme="majorEastAsia" w:eastAsiaTheme="majorEastAsia" w:hAnsiTheme="majorEastAsia" w:cs="宋体"/>
          <w:b/>
          <w:color w:val="333333"/>
          <w:kern w:val="0"/>
          <w:sz w:val="28"/>
          <w:szCs w:val="28"/>
        </w:rPr>
      </w:pPr>
      <w:r w:rsidRPr="008D755B">
        <w:rPr>
          <w:rFonts w:asciiTheme="majorEastAsia" w:eastAsiaTheme="majorEastAsia" w:hAnsiTheme="majorEastAsia" w:cs="方正小标宋简体" w:hint="eastAsia"/>
          <w:b/>
          <w:color w:val="333333"/>
          <w:sz w:val="28"/>
          <w:szCs w:val="28"/>
        </w:rPr>
        <w:t>国家发展改革委、财政部联合推广循环经济典型经验</w:t>
      </w:r>
    </w:p>
    <w:p w:rsidR="00D31024" w:rsidRPr="00204555" w:rsidRDefault="00D31024" w:rsidP="00D31024">
      <w:pPr>
        <w:widowControl/>
        <w:spacing w:before="100" w:beforeAutospacing="1" w:after="100" w:afterAutospacing="1" w:line="480" w:lineRule="atLeast"/>
        <w:jc w:val="left"/>
        <w:rPr>
          <w:rFonts w:ascii="仿宋" w:eastAsia="仿宋" w:hAnsi="仿宋" w:cs="宋体"/>
          <w:color w:val="333333"/>
          <w:kern w:val="0"/>
          <w:sz w:val="24"/>
        </w:rPr>
      </w:pPr>
      <w:r w:rsidRPr="00204555">
        <w:rPr>
          <w:rFonts w:ascii="仿宋" w:eastAsia="仿宋" w:hAnsi="宋体" w:hint="eastAsia"/>
          <w:color w:val="333333"/>
          <w:kern w:val="0"/>
          <w:sz w:val="24"/>
        </w:rPr>
        <w:t> </w:t>
      </w:r>
      <w:r>
        <w:rPr>
          <w:rFonts w:ascii="仿宋" w:eastAsia="仿宋" w:hAnsi="宋体" w:hint="eastAsia"/>
          <w:color w:val="333333"/>
          <w:kern w:val="0"/>
          <w:sz w:val="24"/>
        </w:rPr>
        <w:t xml:space="preserve">  </w:t>
      </w:r>
      <w:r w:rsidRPr="00204555">
        <w:rPr>
          <w:rFonts w:ascii="仿宋" w:eastAsia="仿宋" w:hAnsi="仿宋" w:cs="仿宋_GB2312" w:hint="eastAsia"/>
          <w:color w:val="333333"/>
          <w:kern w:val="0"/>
          <w:sz w:val="24"/>
        </w:rPr>
        <w:t>近日，国家发展改革委、财政部印发《关于印发国家循环经济试点示范典型经验的通知》，向全国推广一批循环经济典型经验和做法，推动循环经济全面深入发展，提高生态文明建设水平。</w:t>
      </w:r>
    </w:p>
    <w:p w:rsidR="00D31024" w:rsidRPr="00204555" w:rsidRDefault="00D31024" w:rsidP="00D31024">
      <w:pPr>
        <w:widowControl/>
        <w:spacing w:before="100" w:beforeAutospacing="1" w:after="100" w:afterAutospacing="1" w:line="400" w:lineRule="exact"/>
        <w:ind w:firstLineChars="200" w:firstLine="480"/>
        <w:jc w:val="left"/>
        <w:rPr>
          <w:rFonts w:ascii="仿宋" w:eastAsia="仿宋" w:hAnsi="仿宋" w:cs="宋体"/>
          <w:color w:val="333333"/>
          <w:kern w:val="0"/>
          <w:sz w:val="24"/>
        </w:rPr>
      </w:pPr>
      <w:r w:rsidRPr="00204555">
        <w:rPr>
          <w:rFonts w:ascii="仿宋" w:eastAsia="仿宋" w:hAnsi="仿宋" w:cs="仿宋_GB2312" w:hint="eastAsia"/>
          <w:color w:val="333333"/>
          <w:kern w:val="0"/>
          <w:sz w:val="24"/>
        </w:rPr>
        <w:t>为探索循环经济发展路径和模式，国家发展改革委会同财政部等部门开展了一系列试点示范工作。“十一五”期间，在重点行业、产业园区、重点领域及省市层面，选择了178家单位进行广泛试点，探索形成了60个循环经济典型模式案例。“十二五”期间，选择循环经济发展薄弱环节开展专项试点示范工作，包括100个园区循环化改造示范试点、100个餐厨废弃物资源化利用和无害化处理试点、49个国家“城市矿产”示范基地、42个再制造试点、28个循环经济教育示范基地和101个循环经济示范城市（县）建设地区等。通过这些试点示范工作，形成了一批有益的典型经验，也为循环经济制度创新积累了丰富经验。</w:t>
      </w:r>
    </w:p>
    <w:p w:rsidR="00D31024" w:rsidRPr="00204555" w:rsidRDefault="00D31024" w:rsidP="00D31024">
      <w:pPr>
        <w:widowControl/>
        <w:spacing w:before="100" w:beforeAutospacing="1" w:after="100" w:afterAutospacing="1" w:line="400" w:lineRule="exact"/>
        <w:ind w:firstLineChars="200" w:firstLine="480"/>
        <w:jc w:val="left"/>
        <w:rPr>
          <w:rFonts w:ascii="仿宋" w:eastAsia="仿宋" w:hAnsi="仿宋" w:cs="宋体"/>
          <w:color w:val="333333"/>
          <w:kern w:val="0"/>
          <w:sz w:val="24"/>
        </w:rPr>
      </w:pPr>
      <w:r w:rsidRPr="00204555">
        <w:rPr>
          <w:rFonts w:ascii="仿宋" w:eastAsia="仿宋" w:hAnsi="仿宋" w:cs="仿宋_GB2312" w:hint="eastAsia"/>
          <w:color w:val="333333"/>
          <w:kern w:val="0"/>
          <w:sz w:val="24"/>
        </w:rPr>
        <w:t>国家发展改革委、财政部在对国家循环经济试点示范单位验收和评估的基础上，总结凝炼出9条典型经验向全国推广。在循环经济的组织推动和评价方面，形成了循环经济协同推进机制和区域资源产出率统计评价机制；在推动城市循环发展方面，形成了产城融合发展模式和城市餐厨废弃物处理机制；在促进园区循环发展方面，形成了产业园区循环化改造机制、废弃物资源化精细管理机制和产业废物第三方外包式服务机制；在发展资源循环利用产业方面，形成了“互联网＋”再生资源回收利用模式和再制造技术服务发展模式。</w:t>
      </w:r>
    </w:p>
    <w:p w:rsidR="00D31024" w:rsidRPr="00204555" w:rsidRDefault="00D31024" w:rsidP="00D31024">
      <w:pPr>
        <w:widowControl/>
        <w:spacing w:before="100" w:beforeAutospacing="1" w:after="100" w:afterAutospacing="1" w:line="400" w:lineRule="exact"/>
        <w:ind w:firstLineChars="200" w:firstLine="480"/>
        <w:jc w:val="left"/>
        <w:rPr>
          <w:rFonts w:ascii="仿宋" w:eastAsia="仿宋" w:hAnsi="仿宋" w:cs="宋体"/>
          <w:color w:val="333333"/>
          <w:kern w:val="0"/>
          <w:sz w:val="24"/>
        </w:rPr>
      </w:pPr>
      <w:r w:rsidRPr="00204555">
        <w:rPr>
          <w:rFonts w:ascii="仿宋" w:eastAsia="仿宋" w:hAnsi="仿宋" w:cs="仿宋_GB2312" w:hint="eastAsia"/>
          <w:color w:val="333333"/>
          <w:kern w:val="0"/>
          <w:sz w:val="24"/>
        </w:rPr>
        <w:t>为帮助各地准确理解典型经验的内涵，国家发展改革委、财政部同时发布了典型经验推广指南，从问题的提出、解决的主要思路、主要内容及做法、推进步骤、需要政府提供的政策机制保障、成本风险及难点、适用范围等方面进行详细说明，要求各地结合实际，因地制宜做好推广典型经验的组织实施工作。这些经验和做法的推广，有助于各地在“十三</w:t>
      </w:r>
      <w:r w:rsidRPr="00204555">
        <w:rPr>
          <w:rFonts w:ascii="仿宋" w:eastAsia="仿宋" w:hAnsi="仿宋" w:cs="仿宋_GB2312" w:hint="eastAsia"/>
          <w:color w:val="333333"/>
          <w:sz w:val="24"/>
        </w:rPr>
        <w:t>五”时期推动循环经济的全面深入发展，提高生态文明建设水平。</w:t>
      </w:r>
    </w:p>
    <w:p w:rsidR="007B5BC0" w:rsidRDefault="007B5BC0"/>
    <w:p w:rsidR="00D31024" w:rsidRDefault="00D31024"/>
    <w:p w:rsidR="00D31024" w:rsidRDefault="00D31024"/>
    <w:p w:rsidR="00D31024" w:rsidRDefault="00D31024"/>
    <w:p w:rsidR="00D31024" w:rsidRDefault="00D31024"/>
    <w:p w:rsidR="00D31024" w:rsidRPr="00F80028" w:rsidRDefault="00D31024" w:rsidP="00D31024">
      <w:pPr>
        <w:rPr>
          <w:rFonts w:asciiTheme="minorEastAsia" w:eastAsiaTheme="minorEastAsia" w:hAnsiTheme="minorEastAsia"/>
          <w:sz w:val="28"/>
          <w:szCs w:val="28"/>
          <w:bdr w:val="single" w:sz="4" w:space="0" w:color="auto"/>
        </w:rPr>
      </w:pPr>
      <w:r w:rsidRPr="00F80028">
        <w:rPr>
          <w:rFonts w:asciiTheme="minorEastAsia" w:eastAsiaTheme="minorEastAsia" w:hAnsiTheme="minorEastAsia" w:hint="eastAsia"/>
          <w:sz w:val="28"/>
          <w:szCs w:val="28"/>
          <w:bdr w:val="single" w:sz="4" w:space="0" w:color="auto"/>
        </w:rPr>
        <w:lastRenderedPageBreak/>
        <w:t>综合信息</w:t>
      </w:r>
    </w:p>
    <w:p w:rsidR="00D31024" w:rsidRDefault="00D31024" w:rsidP="00D31024">
      <w:pPr>
        <w:jc w:val="center"/>
        <w:rPr>
          <w:rFonts w:ascii="仿宋" w:eastAsia="仿宋" w:hAnsi="仿宋"/>
          <w:b/>
          <w:sz w:val="28"/>
          <w:szCs w:val="28"/>
        </w:rPr>
      </w:pPr>
    </w:p>
    <w:p w:rsidR="00D31024" w:rsidRPr="00F80028" w:rsidRDefault="00D31024" w:rsidP="00D31024">
      <w:pPr>
        <w:jc w:val="center"/>
        <w:rPr>
          <w:rFonts w:asciiTheme="minorEastAsia" w:eastAsiaTheme="minorEastAsia" w:hAnsiTheme="minorEastAsia"/>
          <w:b/>
          <w:sz w:val="28"/>
          <w:szCs w:val="28"/>
        </w:rPr>
      </w:pPr>
      <w:r w:rsidRPr="00F80028">
        <w:rPr>
          <w:rFonts w:asciiTheme="minorEastAsia" w:eastAsiaTheme="minorEastAsia" w:hAnsiTheme="minorEastAsia"/>
          <w:b/>
          <w:sz w:val="28"/>
          <w:szCs w:val="28"/>
        </w:rPr>
        <w:t>化工园区面临洗牌 工信部编制危化品</w:t>
      </w:r>
      <w:r w:rsidRPr="00F80028">
        <w:rPr>
          <w:rFonts w:asciiTheme="minorEastAsia" w:eastAsiaTheme="minorEastAsia" w:hAnsiTheme="minorEastAsia" w:hint="eastAsia"/>
          <w:b/>
          <w:sz w:val="28"/>
          <w:szCs w:val="28"/>
        </w:rPr>
        <w:t>企业</w:t>
      </w:r>
      <w:r w:rsidRPr="00F80028">
        <w:rPr>
          <w:rFonts w:asciiTheme="minorEastAsia" w:eastAsiaTheme="minorEastAsia" w:hAnsiTheme="minorEastAsia"/>
          <w:b/>
          <w:sz w:val="28"/>
          <w:szCs w:val="28"/>
        </w:rPr>
        <w:t>搬迁方案</w:t>
      </w:r>
    </w:p>
    <w:p w:rsidR="00D31024" w:rsidRPr="00ED7491" w:rsidRDefault="00D31024" w:rsidP="00D31024">
      <w:pPr>
        <w:rPr>
          <w:rFonts w:ascii="仿宋" w:eastAsia="仿宋" w:hAnsi="仿宋"/>
          <w:sz w:val="24"/>
        </w:rPr>
      </w:pPr>
    </w:p>
    <w:p w:rsidR="00D31024" w:rsidRPr="00ED7491" w:rsidRDefault="00D31024" w:rsidP="00D31024">
      <w:pPr>
        <w:spacing w:line="440" w:lineRule="exact"/>
        <w:rPr>
          <w:rFonts w:ascii="仿宋" w:eastAsia="仿宋" w:hAnsi="仿宋"/>
          <w:sz w:val="24"/>
        </w:rPr>
      </w:pPr>
      <w:r w:rsidRPr="00ED7491">
        <w:rPr>
          <w:rFonts w:eastAsia="仿宋"/>
          <w:sz w:val="24"/>
        </w:rPr>
        <w:t>   </w:t>
      </w:r>
      <w:r w:rsidRPr="00ED7491">
        <w:rPr>
          <w:rFonts w:ascii="仿宋" w:eastAsia="仿宋" w:hAnsi="仿宋"/>
          <w:sz w:val="24"/>
        </w:rPr>
        <w:t xml:space="preserve"> 　化工产业高产值、高税收，是不少地区GDP及财政收入的支柱，一直都是各地争抢的“香饽饽”。</w:t>
      </w:r>
      <w:r w:rsidRPr="00ED7491">
        <w:rPr>
          <w:rFonts w:eastAsia="仿宋"/>
          <w:sz w:val="24"/>
        </w:rPr>
        <w:t> </w:t>
      </w:r>
      <w:r w:rsidRPr="00ED7491">
        <w:rPr>
          <w:rFonts w:ascii="仿宋" w:eastAsia="仿宋" w:hAnsi="仿宋"/>
          <w:sz w:val="24"/>
        </w:rPr>
        <w:t xml:space="preserve"> 　</w:t>
      </w:r>
      <w:r w:rsidRPr="00ED7491">
        <w:rPr>
          <w:rFonts w:eastAsia="仿宋"/>
          <w:sz w:val="24"/>
        </w:rPr>
        <w:t> </w:t>
      </w:r>
      <w:r w:rsidRPr="00ED7491">
        <w:rPr>
          <w:rFonts w:ascii="仿宋" w:eastAsia="仿宋" w:hAnsi="仿宋"/>
          <w:sz w:val="24"/>
        </w:rPr>
        <w:t xml:space="preserve"> 　　 </w:t>
      </w:r>
    </w:p>
    <w:p w:rsidR="00D31024" w:rsidRPr="00ED7491" w:rsidRDefault="00D31024" w:rsidP="00D31024">
      <w:pPr>
        <w:spacing w:line="440" w:lineRule="exact"/>
        <w:rPr>
          <w:rFonts w:ascii="仿宋" w:eastAsia="仿宋" w:hAnsi="仿宋"/>
          <w:sz w:val="24"/>
        </w:rPr>
      </w:pPr>
      <w:r w:rsidRPr="00ED7491">
        <w:rPr>
          <w:rFonts w:eastAsia="仿宋"/>
          <w:sz w:val="24"/>
        </w:rPr>
        <w:t>  </w:t>
      </w:r>
      <w:r>
        <w:rPr>
          <w:rFonts w:eastAsia="仿宋" w:hint="eastAsia"/>
          <w:sz w:val="24"/>
        </w:rPr>
        <w:t xml:space="preserve">  </w:t>
      </w:r>
      <w:r w:rsidRPr="00ED7491">
        <w:rPr>
          <w:rFonts w:ascii="仿宋" w:eastAsia="仿宋" w:hAnsi="仿宋"/>
          <w:sz w:val="24"/>
        </w:rPr>
        <w:t xml:space="preserve"> 今年以来，化工园区审批门槛抬高</w:t>
      </w:r>
      <w:r>
        <w:rPr>
          <w:rFonts w:ascii="仿宋" w:eastAsia="仿宋" w:hAnsi="仿宋" w:hint="eastAsia"/>
          <w:sz w:val="24"/>
        </w:rPr>
        <w:t>，</w:t>
      </w:r>
      <w:r w:rsidRPr="00ED7491">
        <w:rPr>
          <w:rFonts w:ascii="仿宋" w:eastAsia="仿宋" w:hAnsi="仿宋"/>
          <w:sz w:val="24"/>
        </w:rPr>
        <w:t>不少省份开始“忍痛”治理化工产业和园区。</w:t>
      </w:r>
      <w:r w:rsidRPr="00ED7491">
        <w:rPr>
          <w:rFonts w:eastAsia="仿宋"/>
          <w:sz w:val="24"/>
        </w:rPr>
        <w:t> </w:t>
      </w:r>
      <w:r w:rsidRPr="00ED7491">
        <w:rPr>
          <w:rFonts w:ascii="仿宋" w:eastAsia="仿宋" w:hAnsi="仿宋"/>
          <w:sz w:val="24"/>
        </w:rPr>
        <w:t>中国化工园区</w:t>
      </w:r>
      <w:r>
        <w:rPr>
          <w:rFonts w:ascii="仿宋" w:eastAsia="仿宋" w:hAnsi="仿宋" w:hint="eastAsia"/>
          <w:sz w:val="24"/>
        </w:rPr>
        <w:t>或</w:t>
      </w:r>
      <w:r w:rsidRPr="00ED7491">
        <w:rPr>
          <w:rFonts w:ascii="仿宋" w:eastAsia="仿宋" w:hAnsi="仿宋"/>
          <w:sz w:val="24"/>
        </w:rPr>
        <w:t>将遭遇行业大洗牌，迎来更严格的规范，</w:t>
      </w:r>
      <w:r w:rsidRPr="00ED7491">
        <w:rPr>
          <w:rFonts w:eastAsia="仿宋"/>
          <w:sz w:val="24"/>
        </w:rPr>
        <w:t> </w:t>
      </w:r>
      <w:r w:rsidRPr="00ED7491">
        <w:rPr>
          <w:rFonts w:ascii="仿宋" w:eastAsia="仿宋" w:hAnsi="仿宋"/>
          <w:sz w:val="24"/>
        </w:rPr>
        <w:t xml:space="preserve"> 　　 </w:t>
      </w:r>
    </w:p>
    <w:p w:rsidR="00D31024" w:rsidRPr="00ED7491" w:rsidRDefault="00D31024" w:rsidP="00D31024">
      <w:pPr>
        <w:spacing w:line="440" w:lineRule="exact"/>
        <w:rPr>
          <w:rFonts w:ascii="仿宋" w:eastAsia="仿宋" w:hAnsi="仿宋"/>
          <w:sz w:val="24"/>
        </w:rPr>
      </w:pPr>
      <w:r w:rsidRPr="00ED7491">
        <w:rPr>
          <w:rFonts w:eastAsia="仿宋"/>
          <w:sz w:val="24"/>
        </w:rPr>
        <w:t>  </w:t>
      </w:r>
      <w:r w:rsidRPr="00ED7491">
        <w:rPr>
          <w:rFonts w:ascii="仿宋" w:eastAsia="仿宋" w:hAnsi="仿宋"/>
          <w:sz w:val="24"/>
        </w:rPr>
        <w:t xml:space="preserve"> </w:t>
      </w:r>
      <w:r>
        <w:rPr>
          <w:rFonts w:ascii="仿宋" w:eastAsia="仿宋" w:hAnsi="仿宋" w:hint="eastAsia"/>
          <w:sz w:val="24"/>
        </w:rPr>
        <w:t xml:space="preserve">  </w:t>
      </w:r>
      <w:r w:rsidRPr="00ED7491">
        <w:rPr>
          <w:rFonts w:ascii="仿宋" w:eastAsia="仿宋" w:hAnsi="仿宋"/>
          <w:sz w:val="24"/>
        </w:rPr>
        <w:t>4月份以来，长江沿线的江西、湖南、湖北、江苏等地，陆续宣布关停化工企业名单。其中湖北宣布，自2015年以来共关闭重污染企业150家，包括一些老字号化工企业。湖北、江西等地多家涉及违法的化工企业，相关责任人被带走。</w:t>
      </w:r>
      <w:r w:rsidRPr="00ED7491">
        <w:rPr>
          <w:rFonts w:eastAsia="仿宋"/>
          <w:sz w:val="24"/>
        </w:rPr>
        <w:t> </w:t>
      </w:r>
      <w:r w:rsidRPr="00ED7491">
        <w:rPr>
          <w:rFonts w:ascii="仿宋" w:eastAsia="仿宋" w:hAnsi="仿宋"/>
          <w:sz w:val="24"/>
        </w:rPr>
        <w:t xml:space="preserve"> 　　 </w:t>
      </w:r>
    </w:p>
    <w:p w:rsidR="00D31024" w:rsidRPr="00ED7491" w:rsidRDefault="00D31024" w:rsidP="00D31024">
      <w:pPr>
        <w:spacing w:line="440" w:lineRule="exact"/>
        <w:rPr>
          <w:rFonts w:ascii="仿宋" w:eastAsia="仿宋" w:hAnsi="仿宋"/>
          <w:sz w:val="24"/>
        </w:rPr>
      </w:pPr>
      <w:r w:rsidRPr="00ED7491">
        <w:rPr>
          <w:rFonts w:eastAsia="仿宋"/>
          <w:sz w:val="24"/>
        </w:rPr>
        <w:t>   </w:t>
      </w:r>
      <w:r>
        <w:rPr>
          <w:rFonts w:eastAsia="仿宋" w:hint="eastAsia"/>
          <w:sz w:val="24"/>
        </w:rPr>
        <w:t xml:space="preserve"> </w:t>
      </w:r>
      <w:r w:rsidRPr="00ED7491">
        <w:rPr>
          <w:rFonts w:ascii="仿宋" w:eastAsia="仿宋" w:hAnsi="仿宋"/>
          <w:sz w:val="24"/>
        </w:rPr>
        <w:t xml:space="preserve"> 5月初，山东省发布数据称， 全省共有9069家化工生产企业，规模以下占63%;有199个化工园区，化工企业入园率32.8%。山东省经信委称，有422个化工企业及村庄、学校，因安全环保不符合要求等原因需要搬迁;目前已关闭化工生产企业651家，责令整改企业2157家。</w:t>
      </w:r>
      <w:r w:rsidRPr="00ED7491">
        <w:rPr>
          <w:rFonts w:eastAsia="仿宋"/>
          <w:sz w:val="24"/>
        </w:rPr>
        <w:t> </w:t>
      </w:r>
      <w:r w:rsidRPr="00ED7491">
        <w:rPr>
          <w:rFonts w:ascii="仿宋" w:eastAsia="仿宋" w:hAnsi="仿宋"/>
          <w:sz w:val="24"/>
        </w:rPr>
        <w:t xml:space="preserve"> 　　 </w:t>
      </w:r>
    </w:p>
    <w:p w:rsidR="00D31024" w:rsidRPr="00ED7491" w:rsidRDefault="00D31024" w:rsidP="00D31024">
      <w:pPr>
        <w:spacing w:line="440" w:lineRule="exact"/>
        <w:rPr>
          <w:rFonts w:ascii="仿宋" w:eastAsia="仿宋" w:hAnsi="仿宋"/>
          <w:sz w:val="24"/>
        </w:rPr>
      </w:pPr>
      <w:r w:rsidRPr="00ED7491">
        <w:rPr>
          <w:rFonts w:eastAsia="仿宋"/>
          <w:sz w:val="24"/>
        </w:rPr>
        <w:t>   </w:t>
      </w:r>
      <w:r>
        <w:rPr>
          <w:rFonts w:eastAsia="仿宋" w:hint="eastAsia"/>
          <w:sz w:val="24"/>
        </w:rPr>
        <w:t xml:space="preserve">  </w:t>
      </w:r>
      <w:r w:rsidRPr="00ED7491">
        <w:rPr>
          <w:rFonts w:ascii="仿宋" w:eastAsia="仿宋" w:hAnsi="仿宋"/>
          <w:sz w:val="24"/>
        </w:rPr>
        <w:t xml:space="preserve"> 5月12日和13日，全国数十家化工企业园区负责人，以及国内外数百家化工企业，在武汉讨论化工产业和化工园区的转型和出路问题。</w:t>
      </w:r>
      <w:r w:rsidRPr="00ED7491">
        <w:rPr>
          <w:rFonts w:eastAsia="仿宋"/>
          <w:sz w:val="24"/>
        </w:rPr>
        <w:t> </w:t>
      </w:r>
      <w:r w:rsidRPr="00ED7491">
        <w:rPr>
          <w:rFonts w:ascii="仿宋" w:eastAsia="仿宋" w:hAnsi="仿宋"/>
          <w:sz w:val="24"/>
        </w:rPr>
        <w:t xml:space="preserve"> 　　 </w:t>
      </w:r>
    </w:p>
    <w:p w:rsidR="00D31024" w:rsidRPr="00ED7491" w:rsidRDefault="00D31024" w:rsidP="00D31024">
      <w:pPr>
        <w:spacing w:line="440" w:lineRule="exact"/>
        <w:rPr>
          <w:rFonts w:ascii="仿宋" w:eastAsia="仿宋" w:hAnsi="仿宋"/>
          <w:sz w:val="24"/>
        </w:rPr>
      </w:pPr>
      <w:r w:rsidRPr="00ED7491">
        <w:rPr>
          <w:rFonts w:eastAsia="仿宋"/>
          <w:sz w:val="24"/>
        </w:rPr>
        <w:t>   </w:t>
      </w:r>
      <w:r w:rsidRPr="00ED7491">
        <w:rPr>
          <w:rFonts w:ascii="仿宋" w:eastAsia="仿宋" w:hAnsi="仿宋"/>
          <w:sz w:val="24"/>
        </w:rPr>
        <w:t xml:space="preserve"> </w:t>
      </w:r>
      <w:r>
        <w:rPr>
          <w:rFonts w:ascii="仿宋" w:eastAsia="仿宋" w:hAnsi="仿宋" w:hint="eastAsia"/>
          <w:sz w:val="24"/>
        </w:rPr>
        <w:t xml:space="preserve">  </w:t>
      </w:r>
      <w:r w:rsidRPr="00ED7491">
        <w:rPr>
          <w:rFonts w:ascii="仿宋" w:eastAsia="仿宋" w:hAnsi="仿宋"/>
          <w:sz w:val="24"/>
        </w:rPr>
        <w:t>企业人士认为，不能谈“化”色变，人类生活离不开化工产业，关键是要规范有序。</w:t>
      </w:r>
      <w:r w:rsidRPr="00ED7491">
        <w:rPr>
          <w:rFonts w:eastAsia="仿宋"/>
          <w:sz w:val="24"/>
        </w:rPr>
        <w:t> </w:t>
      </w:r>
      <w:r w:rsidRPr="00ED7491">
        <w:rPr>
          <w:rFonts w:ascii="仿宋" w:eastAsia="仿宋" w:hAnsi="仿宋"/>
          <w:sz w:val="24"/>
        </w:rPr>
        <w:t>过去很多化工园区匆忙上马，缺少前期环保、规划以及法律各方面的评估。</w:t>
      </w:r>
      <w:r w:rsidRPr="00ED7491">
        <w:rPr>
          <w:rFonts w:eastAsia="仿宋"/>
          <w:sz w:val="24"/>
        </w:rPr>
        <w:t> </w:t>
      </w:r>
      <w:r w:rsidRPr="00ED7491">
        <w:rPr>
          <w:rFonts w:ascii="仿宋" w:eastAsia="仿宋" w:hAnsi="仿宋"/>
          <w:sz w:val="24"/>
        </w:rPr>
        <w:t xml:space="preserve">化工园区“大干快上”的思路已经成为历史，地方布局园区的审批门槛也更严格。 </w:t>
      </w:r>
    </w:p>
    <w:p w:rsidR="00D31024" w:rsidRPr="00ED7491" w:rsidRDefault="00D31024" w:rsidP="00D31024">
      <w:pPr>
        <w:spacing w:line="440" w:lineRule="exact"/>
        <w:rPr>
          <w:rFonts w:ascii="仿宋" w:eastAsia="仿宋" w:hAnsi="仿宋"/>
          <w:sz w:val="24"/>
        </w:rPr>
      </w:pPr>
      <w:r w:rsidRPr="00ED7491">
        <w:rPr>
          <w:rFonts w:eastAsia="仿宋"/>
          <w:sz w:val="24"/>
        </w:rPr>
        <w:t>   </w:t>
      </w:r>
      <w:r>
        <w:rPr>
          <w:rFonts w:eastAsia="仿宋" w:hint="eastAsia"/>
          <w:sz w:val="24"/>
        </w:rPr>
        <w:t xml:space="preserve"> </w:t>
      </w:r>
      <w:r w:rsidRPr="00ED7491">
        <w:rPr>
          <w:rFonts w:eastAsia="仿宋"/>
          <w:sz w:val="24"/>
        </w:rPr>
        <w:t>   </w:t>
      </w:r>
      <w:r w:rsidRPr="00ED7491">
        <w:rPr>
          <w:rFonts w:ascii="仿宋" w:eastAsia="仿宋" w:hAnsi="仿宋"/>
          <w:sz w:val="24"/>
        </w:rPr>
        <w:t>截至2015年底，全国重点化工园区或以石油和化工为主导产业的工业园区共有502家，其中国家级化工园区47家，省级化工园区262家，地市级化工园区193家。</w:t>
      </w:r>
      <w:r w:rsidRPr="00ED7491">
        <w:rPr>
          <w:rFonts w:eastAsia="仿宋"/>
          <w:sz w:val="24"/>
        </w:rPr>
        <w:t> </w:t>
      </w:r>
      <w:r w:rsidRPr="00ED7491">
        <w:rPr>
          <w:rFonts w:ascii="仿宋" w:eastAsia="仿宋" w:hAnsi="仿宋"/>
          <w:sz w:val="24"/>
        </w:rPr>
        <w:t xml:space="preserve"> 　　 </w:t>
      </w:r>
    </w:p>
    <w:p w:rsidR="00D31024" w:rsidRPr="00ED7491" w:rsidRDefault="00D31024" w:rsidP="00D31024">
      <w:pPr>
        <w:spacing w:line="440" w:lineRule="exact"/>
        <w:rPr>
          <w:rFonts w:ascii="仿宋" w:eastAsia="仿宋" w:hAnsi="仿宋"/>
          <w:sz w:val="24"/>
        </w:rPr>
      </w:pPr>
      <w:r w:rsidRPr="00ED7491">
        <w:rPr>
          <w:rFonts w:eastAsia="仿宋"/>
          <w:sz w:val="24"/>
        </w:rPr>
        <w:t>   </w:t>
      </w:r>
      <w:r w:rsidRPr="00ED7491">
        <w:rPr>
          <w:rFonts w:ascii="仿宋" w:eastAsia="仿宋" w:hAnsi="仿宋"/>
          <w:sz w:val="24"/>
        </w:rPr>
        <w:t xml:space="preserve"> </w:t>
      </w:r>
      <w:r>
        <w:rPr>
          <w:rFonts w:ascii="仿宋" w:eastAsia="仿宋" w:hAnsi="仿宋" w:hint="eastAsia"/>
          <w:sz w:val="24"/>
        </w:rPr>
        <w:t xml:space="preserve">  </w:t>
      </w:r>
      <w:r w:rsidRPr="00ED7491">
        <w:rPr>
          <w:rFonts w:ascii="仿宋" w:eastAsia="仿宋" w:hAnsi="仿宋"/>
          <w:sz w:val="24"/>
        </w:rPr>
        <w:t>全国已形成石油和化学工业年产值超过千亿元的超大型园区8家，产值在500万~1000亿元的大型园区35家，更多还是中小型化工园区。目前国内化工园区最多的省份是江苏省63家，其次是山东省52家，湖北省46家。</w:t>
      </w:r>
      <w:r w:rsidRPr="00ED7491">
        <w:rPr>
          <w:rFonts w:eastAsia="仿宋"/>
          <w:sz w:val="24"/>
        </w:rPr>
        <w:t> </w:t>
      </w:r>
      <w:r w:rsidRPr="00ED7491">
        <w:rPr>
          <w:rFonts w:ascii="仿宋" w:eastAsia="仿宋" w:hAnsi="仿宋"/>
          <w:sz w:val="24"/>
        </w:rPr>
        <w:t xml:space="preserve"> 　　 </w:t>
      </w:r>
    </w:p>
    <w:p w:rsidR="00D31024" w:rsidRPr="00ED7491" w:rsidRDefault="00D31024" w:rsidP="00D31024">
      <w:pPr>
        <w:spacing w:line="440" w:lineRule="exact"/>
        <w:rPr>
          <w:rFonts w:ascii="仿宋" w:eastAsia="仿宋" w:hAnsi="仿宋"/>
          <w:sz w:val="24"/>
        </w:rPr>
      </w:pPr>
      <w:r w:rsidRPr="00ED7491">
        <w:rPr>
          <w:rFonts w:eastAsia="仿宋"/>
          <w:sz w:val="24"/>
        </w:rPr>
        <w:t>   </w:t>
      </w:r>
      <w:r w:rsidRPr="00ED7491">
        <w:rPr>
          <w:rFonts w:ascii="仿宋" w:eastAsia="仿宋" w:hAnsi="仿宋"/>
          <w:sz w:val="24"/>
        </w:rPr>
        <w:t xml:space="preserve"> </w:t>
      </w:r>
      <w:r>
        <w:rPr>
          <w:rFonts w:ascii="仿宋" w:eastAsia="仿宋" w:hAnsi="仿宋" w:hint="eastAsia"/>
          <w:sz w:val="24"/>
        </w:rPr>
        <w:t xml:space="preserve">  </w:t>
      </w:r>
      <w:r w:rsidRPr="00ED7491">
        <w:rPr>
          <w:rFonts w:ascii="仿宋" w:eastAsia="仿宋" w:hAnsi="仿宋"/>
          <w:sz w:val="24"/>
        </w:rPr>
        <w:t>工信部原材料工业司副司长潘爱华前段时间去山东调研，发现山东省就有园区近200家，全国的化工园区应该在1000家以上，而多数化工园区只是化工企业在地理上的集聚，很多园区连消防站、公共走廊都没有，还有的园区化工企业跟乡镇、村庄混在一起，一旦出现事故，不堪设想。潘爱华</w:t>
      </w:r>
      <w:r w:rsidRPr="00ED7491">
        <w:rPr>
          <w:rFonts w:eastAsia="仿宋"/>
          <w:sz w:val="24"/>
        </w:rPr>
        <w:t> </w:t>
      </w:r>
      <w:r w:rsidRPr="00ED7491">
        <w:rPr>
          <w:rFonts w:ascii="仿宋" w:eastAsia="仿宋" w:hAnsi="仿宋"/>
          <w:sz w:val="24"/>
        </w:rPr>
        <w:t>副司长透露，目前工信部正在牵头编制《推进城镇人口密集区高风险危化品生产企业搬迁改造工作方案》，方案已经达成了各方共识，</w:t>
      </w:r>
      <w:r w:rsidRPr="00ED7491">
        <w:rPr>
          <w:rFonts w:ascii="仿宋" w:eastAsia="仿宋" w:hAnsi="仿宋"/>
          <w:sz w:val="24"/>
        </w:rPr>
        <w:lastRenderedPageBreak/>
        <w:t>正在上报国务院。</w:t>
      </w:r>
      <w:r w:rsidRPr="00ED7491">
        <w:rPr>
          <w:rFonts w:eastAsia="仿宋"/>
          <w:sz w:val="24"/>
        </w:rPr>
        <w:t> </w:t>
      </w:r>
      <w:r w:rsidRPr="00ED7491">
        <w:rPr>
          <w:rFonts w:ascii="仿宋" w:eastAsia="仿宋" w:hAnsi="仿宋"/>
          <w:sz w:val="24"/>
        </w:rPr>
        <w:t xml:space="preserve"> 　　 　　 </w:t>
      </w:r>
    </w:p>
    <w:p w:rsidR="00D31024" w:rsidRPr="00ED7491" w:rsidRDefault="00D31024" w:rsidP="00D31024">
      <w:pPr>
        <w:spacing w:line="440" w:lineRule="exact"/>
        <w:rPr>
          <w:rFonts w:ascii="仿宋" w:eastAsia="仿宋" w:hAnsi="仿宋"/>
          <w:sz w:val="24"/>
        </w:rPr>
      </w:pPr>
      <w:r w:rsidRPr="00ED7491">
        <w:rPr>
          <w:rFonts w:eastAsia="仿宋"/>
          <w:sz w:val="24"/>
        </w:rPr>
        <w:t>   </w:t>
      </w:r>
      <w:r w:rsidRPr="00ED7491">
        <w:rPr>
          <w:rFonts w:ascii="仿宋" w:eastAsia="仿宋" w:hAnsi="仿宋"/>
          <w:sz w:val="24"/>
        </w:rPr>
        <w:t xml:space="preserve"> </w:t>
      </w:r>
      <w:r>
        <w:rPr>
          <w:rFonts w:ascii="仿宋" w:eastAsia="仿宋" w:hAnsi="仿宋" w:hint="eastAsia"/>
          <w:sz w:val="24"/>
        </w:rPr>
        <w:t xml:space="preserve">  </w:t>
      </w:r>
      <w:r w:rsidRPr="00ED7491">
        <w:rPr>
          <w:rFonts w:ascii="仿宋" w:eastAsia="仿宋" w:hAnsi="仿宋"/>
          <w:sz w:val="24"/>
        </w:rPr>
        <w:t>中国石油和化学工业联合会化工园区工作委员会秘书长杨挺说，化工园区布局过多过散的局面还没有解决，比如环渤海的13个地级市中，有12家提出建设世界级石化园区的构想。有些地级市，一个市就有十多家化工园区，更有一个县的化工园区就超过了10家。</w:t>
      </w:r>
      <w:r w:rsidRPr="00ED7491">
        <w:rPr>
          <w:rFonts w:eastAsia="仿宋"/>
          <w:sz w:val="24"/>
        </w:rPr>
        <w:t> </w:t>
      </w:r>
      <w:r w:rsidRPr="00ED7491">
        <w:rPr>
          <w:rFonts w:ascii="仿宋" w:eastAsia="仿宋" w:hAnsi="仿宋"/>
          <w:sz w:val="24"/>
        </w:rPr>
        <w:t xml:space="preserve"> 　　 </w:t>
      </w:r>
    </w:p>
    <w:p w:rsidR="00D31024" w:rsidRPr="00ED7491" w:rsidRDefault="00D31024" w:rsidP="00D31024">
      <w:pPr>
        <w:spacing w:line="440" w:lineRule="exact"/>
        <w:rPr>
          <w:rFonts w:ascii="仿宋" w:eastAsia="仿宋" w:hAnsi="仿宋"/>
          <w:sz w:val="24"/>
        </w:rPr>
      </w:pPr>
      <w:r w:rsidRPr="00ED7491">
        <w:rPr>
          <w:rFonts w:eastAsia="仿宋"/>
          <w:sz w:val="24"/>
        </w:rPr>
        <w:t>   </w:t>
      </w:r>
      <w:r w:rsidRPr="00ED7491">
        <w:rPr>
          <w:rFonts w:ascii="仿宋" w:eastAsia="仿宋" w:hAnsi="仿宋"/>
          <w:sz w:val="24"/>
        </w:rPr>
        <w:t xml:space="preserve"> </w:t>
      </w:r>
      <w:r>
        <w:rPr>
          <w:rFonts w:ascii="仿宋" w:eastAsia="仿宋" w:hAnsi="仿宋" w:hint="eastAsia"/>
          <w:sz w:val="24"/>
        </w:rPr>
        <w:t xml:space="preserve">  </w:t>
      </w:r>
      <w:r w:rsidRPr="00ED7491">
        <w:rPr>
          <w:rFonts w:ascii="仿宋" w:eastAsia="仿宋" w:hAnsi="仿宋"/>
          <w:sz w:val="24"/>
        </w:rPr>
        <w:t>“十三五”期间，要进一步严格规范化工园区审批权限。希望在2015年底工信部发布的《关于促进化工园区规范发展的指导意见》基础上，进一步制定明晰的园区评价体系。同时，地方要将产业规划、生态规划多规合一。</w:t>
      </w:r>
      <w:r w:rsidRPr="00ED7491">
        <w:rPr>
          <w:rFonts w:eastAsia="仿宋"/>
          <w:sz w:val="24"/>
        </w:rPr>
        <w:t> </w:t>
      </w:r>
      <w:r w:rsidRPr="00ED7491">
        <w:rPr>
          <w:rFonts w:ascii="仿宋" w:eastAsia="仿宋" w:hAnsi="仿宋"/>
          <w:sz w:val="24"/>
        </w:rPr>
        <w:t xml:space="preserve"> 　　 </w:t>
      </w:r>
    </w:p>
    <w:p w:rsidR="00D31024" w:rsidRPr="00ED7491" w:rsidRDefault="00D31024" w:rsidP="00D31024">
      <w:pPr>
        <w:spacing w:line="440" w:lineRule="exact"/>
        <w:rPr>
          <w:rFonts w:ascii="仿宋" w:eastAsia="仿宋" w:hAnsi="仿宋"/>
          <w:sz w:val="24"/>
        </w:rPr>
      </w:pPr>
      <w:r w:rsidRPr="00ED7491">
        <w:rPr>
          <w:rFonts w:eastAsia="仿宋"/>
          <w:sz w:val="24"/>
        </w:rPr>
        <w:t>   </w:t>
      </w:r>
      <w:r w:rsidRPr="00ED7491">
        <w:rPr>
          <w:rFonts w:ascii="仿宋" w:eastAsia="仿宋" w:hAnsi="仿宋"/>
          <w:sz w:val="24"/>
        </w:rPr>
        <w:t xml:space="preserve"> </w:t>
      </w:r>
      <w:r>
        <w:rPr>
          <w:rFonts w:ascii="仿宋" w:eastAsia="仿宋" w:hAnsi="仿宋" w:hint="eastAsia"/>
          <w:sz w:val="24"/>
        </w:rPr>
        <w:t xml:space="preserve">  </w:t>
      </w:r>
      <w:r w:rsidRPr="00ED7491">
        <w:rPr>
          <w:rFonts w:ascii="仿宋" w:eastAsia="仿宋" w:hAnsi="仿宋"/>
          <w:sz w:val="24"/>
        </w:rPr>
        <w:t>另一个受行业关注的问题就是，自去年天津“8·12”事故以来，危化品企业的搬迁改造。</w:t>
      </w:r>
      <w:r w:rsidRPr="00ED7491">
        <w:rPr>
          <w:rFonts w:eastAsia="仿宋"/>
          <w:sz w:val="24"/>
        </w:rPr>
        <w:t> </w:t>
      </w:r>
      <w:r w:rsidRPr="00ED7491">
        <w:rPr>
          <w:rFonts w:ascii="仿宋" w:eastAsia="仿宋" w:hAnsi="仿宋"/>
          <w:sz w:val="24"/>
        </w:rPr>
        <w:t xml:space="preserve"> 　　 </w:t>
      </w:r>
    </w:p>
    <w:p w:rsidR="00D31024" w:rsidRPr="00ED7491" w:rsidRDefault="00D31024" w:rsidP="00D31024">
      <w:pPr>
        <w:spacing w:line="440" w:lineRule="exact"/>
        <w:rPr>
          <w:rFonts w:ascii="仿宋" w:eastAsia="仿宋" w:hAnsi="仿宋"/>
          <w:sz w:val="24"/>
        </w:rPr>
      </w:pPr>
      <w:r w:rsidRPr="00ED7491">
        <w:rPr>
          <w:rFonts w:eastAsia="仿宋"/>
          <w:sz w:val="24"/>
        </w:rPr>
        <w:t>   </w:t>
      </w:r>
      <w:r w:rsidRPr="00ED7491">
        <w:rPr>
          <w:rFonts w:ascii="仿宋" w:eastAsia="仿宋" w:hAnsi="仿宋"/>
          <w:sz w:val="24"/>
        </w:rPr>
        <w:t xml:space="preserve"> </w:t>
      </w:r>
      <w:r>
        <w:rPr>
          <w:rFonts w:ascii="仿宋" w:eastAsia="仿宋" w:hAnsi="仿宋" w:hint="eastAsia"/>
          <w:sz w:val="24"/>
        </w:rPr>
        <w:t xml:space="preserve">  </w:t>
      </w:r>
      <w:r w:rsidRPr="00ED7491">
        <w:rPr>
          <w:rFonts w:ascii="仿宋" w:eastAsia="仿宋" w:hAnsi="仿宋"/>
          <w:sz w:val="24"/>
        </w:rPr>
        <w:t>潘爱华表示，搬迁改造涉及资金保障、人员安置、技术装备、土地置换等诸多难题，企业往往心有余而力不足。工信部已将危化品生产企业搬迁改造项目列入了专项建设基金支持方向，国家已安排了专项资金300余亿元支持危化品搬迁。</w:t>
      </w:r>
      <w:r w:rsidRPr="00ED7491">
        <w:rPr>
          <w:rFonts w:eastAsia="仿宋"/>
          <w:sz w:val="24"/>
        </w:rPr>
        <w:t> </w:t>
      </w:r>
      <w:r w:rsidRPr="00ED7491">
        <w:rPr>
          <w:rFonts w:ascii="仿宋" w:eastAsia="仿宋" w:hAnsi="仿宋"/>
          <w:sz w:val="24"/>
        </w:rPr>
        <w:t xml:space="preserve"> 　　 </w:t>
      </w:r>
    </w:p>
    <w:p w:rsidR="00D31024" w:rsidRPr="00ED7491" w:rsidRDefault="00D31024" w:rsidP="00D31024">
      <w:pPr>
        <w:spacing w:line="440" w:lineRule="exact"/>
        <w:rPr>
          <w:rFonts w:ascii="仿宋" w:eastAsia="仿宋" w:hAnsi="仿宋"/>
          <w:sz w:val="24"/>
        </w:rPr>
      </w:pPr>
      <w:r w:rsidRPr="00ED7491">
        <w:rPr>
          <w:rFonts w:eastAsia="仿宋"/>
          <w:sz w:val="24"/>
        </w:rPr>
        <w:t>   </w:t>
      </w:r>
      <w:r>
        <w:rPr>
          <w:rFonts w:eastAsia="仿宋" w:hint="eastAsia"/>
          <w:sz w:val="24"/>
        </w:rPr>
        <w:t xml:space="preserve">   </w:t>
      </w:r>
      <w:r w:rsidRPr="00ED7491">
        <w:rPr>
          <w:rFonts w:ascii="仿宋" w:eastAsia="仿宋" w:hAnsi="仿宋"/>
          <w:sz w:val="24"/>
        </w:rPr>
        <w:t xml:space="preserve">关停和搬迁化工企业，实践很困难，涉及地方财政税收，和地方就业人员安置。在目前化工行业部分产能过剩、利润下滑的大背景下，危化品搬迁也需要大量的资金，小企业的日子会不好过，必然导致一批小企业被淘汰，也是一个优胜劣汰的洗牌净化过程。 </w:t>
      </w:r>
    </w:p>
    <w:p w:rsidR="00D31024" w:rsidRPr="00ED7491" w:rsidRDefault="00D31024" w:rsidP="00D31024">
      <w:pPr>
        <w:spacing w:line="440" w:lineRule="exact"/>
        <w:rPr>
          <w:rFonts w:ascii="仿宋" w:eastAsia="仿宋" w:hAnsi="仿宋"/>
          <w:sz w:val="24"/>
        </w:rPr>
      </w:pPr>
    </w:p>
    <w:p w:rsidR="00D31024" w:rsidRDefault="00D31024"/>
    <w:p w:rsidR="00D31024" w:rsidRDefault="00D31024"/>
    <w:p w:rsidR="00D31024" w:rsidRDefault="00D31024"/>
    <w:p w:rsidR="00D31024" w:rsidRDefault="00D31024"/>
    <w:p w:rsidR="00D31024" w:rsidRDefault="00D31024"/>
    <w:p w:rsidR="00D31024" w:rsidRDefault="00D31024"/>
    <w:p w:rsidR="00D31024" w:rsidRDefault="00D31024"/>
    <w:p w:rsidR="00D31024" w:rsidRDefault="00D31024"/>
    <w:p w:rsidR="00D31024" w:rsidRDefault="00D31024"/>
    <w:p w:rsidR="00D31024" w:rsidRDefault="00D31024"/>
    <w:p w:rsidR="00D31024" w:rsidRDefault="00D31024"/>
    <w:p w:rsidR="00D31024" w:rsidRDefault="00D31024"/>
    <w:p w:rsidR="00D31024" w:rsidRDefault="00D31024"/>
    <w:p w:rsidR="00D31024" w:rsidRDefault="00D31024"/>
    <w:p w:rsidR="00D31024" w:rsidRDefault="00D31024"/>
    <w:p w:rsidR="00D31024" w:rsidRDefault="00D31024"/>
    <w:p w:rsidR="00D31024" w:rsidRDefault="00D31024"/>
    <w:p w:rsidR="00D31024" w:rsidRDefault="00D31024"/>
    <w:p w:rsidR="00D31024" w:rsidRDefault="00D31024"/>
    <w:p w:rsidR="00D31024" w:rsidRDefault="00D31024"/>
    <w:p w:rsidR="00D31024" w:rsidRDefault="00D31024"/>
    <w:p w:rsidR="00D31024" w:rsidRPr="000A352F" w:rsidRDefault="00D31024" w:rsidP="00D31024">
      <w:pPr>
        <w:widowControl/>
        <w:spacing w:line="300" w:lineRule="atLeast"/>
        <w:jc w:val="left"/>
        <w:rPr>
          <w:rFonts w:ascii="宋体" w:hAnsi="宋体" w:cs="宋体"/>
          <w:bCs/>
          <w:kern w:val="0"/>
          <w:sz w:val="26"/>
          <w:szCs w:val="26"/>
          <w:bdr w:val="single" w:sz="4" w:space="0" w:color="auto"/>
        </w:rPr>
      </w:pPr>
      <w:r w:rsidRPr="000A352F">
        <w:rPr>
          <w:rFonts w:ascii="宋体" w:hAnsi="宋体" w:cs="宋体" w:hint="eastAsia"/>
          <w:bCs/>
          <w:kern w:val="0"/>
          <w:sz w:val="26"/>
          <w:szCs w:val="26"/>
          <w:bdr w:val="single" w:sz="4" w:space="0" w:color="auto"/>
        </w:rPr>
        <w:lastRenderedPageBreak/>
        <w:t>综合信息</w:t>
      </w:r>
    </w:p>
    <w:p w:rsidR="00D31024" w:rsidRPr="00D208A4" w:rsidRDefault="00D31024" w:rsidP="00D31024">
      <w:pPr>
        <w:widowControl/>
        <w:spacing w:line="300" w:lineRule="atLeast"/>
        <w:jc w:val="center"/>
        <w:rPr>
          <w:rFonts w:ascii="宋体" w:hAnsi="宋体" w:cs="宋体"/>
          <w:b/>
          <w:bCs/>
          <w:kern w:val="0"/>
          <w:sz w:val="26"/>
          <w:szCs w:val="26"/>
        </w:rPr>
      </w:pPr>
      <w:r w:rsidRPr="00165075">
        <w:rPr>
          <w:rFonts w:ascii="宋体" w:hAnsi="宋体" w:cs="宋体" w:hint="eastAsia"/>
          <w:b/>
          <w:bCs/>
          <w:kern w:val="0"/>
          <w:sz w:val="26"/>
          <w:szCs w:val="26"/>
        </w:rPr>
        <w:t>科普</w:t>
      </w:r>
      <w:r w:rsidRPr="00165075">
        <w:rPr>
          <w:rFonts w:ascii="宋体" w:hAnsi="宋体" w:cs="宋体"/>
          <w:b/>
          <w:bCs/>
          <w:kern w:val="0"/>
          <w:sz w:val="26"/>
          <w:szCs w:val="26"/>
        </w:rPr>
        <w:t>探索化学化工未来</w:t>
      </w:r>
      <w:r w:rsidRPr="00D208A4">
        <w:rPr>
          <w:rFonts w:ascii="宋体" w:hAnsi="宋体" w:cs="宋体"/>
          <w:b/>
          <w:bCs/>
          <w:kern w:val="0"/>
          <w:sz w:val="26"/>
          <w:szCs w:val="26"/>
        </w:rPr>
        <w:t>，激发行业创新发展</w:t>
      </w:r>
    </w:p>
    <w:p w:rsidR="00D31024" w:rsidRPr="00D208A4" w:rsidRDefault="00D31024" w:rsidP="00D31024">
      <w:pPr>
        <w:widowControl/>
        <w:jc w:val="center"/>
        <w:rPr>
          <w:rFonts w:ascii="宋体" w:hAnsi="宋体" w:cs="宋体"/>
          <w:kern w:val="0"/>
          <w:sz w:val="24"/>
        </w:rPr>
      </w:pPr>
      <w:r w:rsidRPr="00D208A4">
        <w:rPr>
          <w:rFonts w:ascii="宋体" w:hAnsi="宋体" w:cs="宋体"/>
          <w:kern w:val="0"/>
          <w:szCs w:val="21"/>
        </w:rPr>
        <w:t>《探索化学化工未来世界》系列科普片及配套科普书发布</w:t>
      </w:r>
      <w:r w:rsidRPr="00D208A4">
        <w:rPr>
          <w:rFonts w:ascii="宋体" w:hAnsi="宋体" w:cs="宋体"/>
          <w:kern w:val="0"/>
          <w:sz w:val="24"/>
        </w:rPr>
        <w:t xml:space="preserve"> </w:t>
      </w:r>
    </w:p>
    <w:p w:rsidR="00D31024" w:rsidRPr="00D208A4" w:rsidRDefault="00D31024" w:rsidP="00D31024">
      <w:pPr>
        <w:widowControl/>
        <w:jc w:val="center"/>
        <w:rPr>
          <w:rFonts w:ascii="宋体" w:hAnsi="宋体" w:cs="宋体"/>
          <w:kern w:val="0"/>
          <w:sz w:val="24"/>
        </w:rPr>
      </w:pPr>
    </w:p>
    <w:p w:rsidR="00D31024" w:rsidRPr="00D208A4" w:rsidRDefault="00D31024" w:rsidP="00D31024">
      <w:pPr>
        <w:widowControl/>
        <w:jc w:val="left"/>
        <w:rPr>
          <w:rFonts w:ascii="宋体" w:hAnsi="宋体" w:cs="宋体"/>
          <w:kern w:val="0"/>
          <w:sz w:val="24"/>
        </w:rPr>
      </w:pPr>
    </w:p>
    <w:p w:rsidR="00D31024" w:rsidRPr="000A352F" w:rsidRDefault="00D31024" w:rsidP="00D31024">
      <w:pPr>
        <w:widowControl/>
        <w:spacing w:before="100" w:beforeAutospacing="1" w:after="100" w:afterAutospacing="1" w:line="375" w:lineRule="atLeast"/>
        <w:jc w:val="left"/>
        <w:rPr>
          <w:rFonts w:ascii="仿宋" w:eastAsia="仿宋" w:hAnsi="仿宋" w:cs="宋体"/>
          <w:color w:val="333333"/>
          <w:kern w:val="0"/>
          <w:sz w:val="24"/>
        </w:rPr>
      </w:pPr>
      <w:r w:rsidRPr="00D208A4">
        <w:rPr>
          <w:rFonts w:ascii="宋体" w:hAnsi="宋体" w:cs="宋体"/>
          <w:color w:val="333333"/>
          <w:kern w:val="0"/>
          <w:szCs w:val="21"/>
        </w:rPr>
        <w:t xml:space="preserve">　　</w:t>
      </w:r>
      <w:r w:rsidRPr="000A352F">
        <w:rPr>
          <w:rFonts w:ascii="宋体" w:hAnsi="宋体" w:cs="宋体" w:hint="eastAsia"/>
          <w:color w:val="333333"/>
          <w:kern w:val="0"/>
          <w:sz w:val="24"/>
        </w:rPr>
        <w:t xml:space="preserve"> </w:t>
      </w:r>
      <w:r w:rsidRPr="000A352F">
        <w:rPr>
          <w:rFonts w:ascii="仿宋" w:eastAsia="仿宋" w:hAnsi="仿宋" w:cs="宋体"/>
          <w:color w:val="333333"/>
          <w:kern w:val="0"/>
          <w:sz w:val="24"/>
        </w:rPr>
        <w:t xml:space="preserve">2016年5月23日，由金涌院士倡导并发起，43位中国科学院、中国工程院院士联名倡议制作的《探索化学化工未来世界》系列科普片及配套科普书首发式在清华大学主楼接待厅举行。此次活动是清华大学化学工程系建系70周年的重要活动之一。《探索化学化工未来世界》系列科普作品将最先进、最前沿的化学化工发展深入浅出的介绍给公众，旨在使人们从科学和工程前沿的全新视角看到美丽化工，同时吸引更多的青年投身化学化工的学习和研究，并能立志终生从事化学化工事业。 </w:t>
      </w:r>
    </w:p>
    <w:p w:rsidR="00D31024" w:rsidRPr="00D208A4" w:rsidRDefault="00D31024" w:rsidP="00D31024">
      <w:pPr>
        <w:widowControl/>
        <w:spacing w:before="100" w:beforeAutospacing="1" w:after="100" w:afterAutospacing="1" w:line="375" w:lineRule="atLeast"/>
        <w:jc w:val="center"/>
        <w:rPr>
          <w:rFonts w:ascii="宋体" w:hAnsi="宋体" w:cs="宋体"/>
          <w:color w:val="333333"/>
          <w:kern w:val="0"/>
          <w:szCs w:val="21"/>
        </w:rPr>
      </w:pPr>
      <w:r>
        <w:rPr>
          <w:rFonts w:ascii="宋体" w:hAnsi="宋体" w:cs="宋体"/>
          <w:noProof/>
          <w:color w:val="333333"/>
          <w:kern w:val="0"/>
          <w:szCs w:val="21"/>
        </w:rPr>
        <w:drawing>
          <wp:inline distT="0" distB="0" distL="0" distR="0">
            <wp:extent cx="4829175" cy="3733800"/>
            <wp:effectExtent l="19050" t="0" r="9525" b="0"/>
            <wp:docPr id="2" name="图片 1" descr="http://file.cpcia.org.cn/8001/20165/201605241112996699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ile.cpcia.org.cn/8001/20165/20160524111299669966.JPG"/>
                    <pic:cNvPicPr>
                      <a:picLocks noChangeAspect="1" noChangeArrowheads="1"/>
                    </pic:cNvPicPr>
                  </pic:nvPicPr>
                  <pic:blipFill>
                    <a:blip r:embed="rId13"/>
                    <a:srcRect/>
                    <a:stretch>
                      <a:fillRect/>
                    </a:stretch>
                  </pic:blipFill>
                  <pic:spPr bwMode="auto">
                    <a:xfrm>
                      <a:off x="0" y="0"/>
                      <a:ext cx="4829175" cy="3733800"/>
                    </a:xfrm>
                    <a:prstGeom prst="rect">
                      <a:avLst/>
                    </a:prstGeom>
                    <a:noFill/>
                    <a:ln w="9525">
                      <a:noFill/>
                      <a:miter lim="800000"/>
                      <a:headEnd/>
                      <a:tailEnd/>
                    </a:ln>
                  </pic:spPr>
                </pic:pic>
              </a:graphicData>
            </a:graphic>
          </wp:inline>
        </w:drawing>
      </w:r>
    </w:p>
    <w:p w:rsidR="00D31024" w:rsidRPr="00D208A4" w:rsidRDefault="00D31024" w:rsidP="00D31024">
      <w:pPr>
        <w:widowControl/>
        <w:spacing w:before="100" w:beforeAutospacing="1" w:after="100" w:afterAutospacing="1" w:line="375" w:lineRule="atLeast"/>
        <w:jc w:val="center"/>
        <w:rPr>
          <w:rFonts w:ascii="宋体" w:hAnsi="宋体" w:cs="宋体"/>
          <w:color w:val="333333"/>
          <w:kern w:val="0"/>
          <w:szCs w:val="21"/>
        </w:rPr>
      </w:pPr>
      <w:r w:rsidRPr="00D208A4">
        <w:rPr>
          <w:rFonts w:ascii="KaiTi_GB2312" w:hAnsi="KaiTi_GB2312" w:cs="宋体"/>
          <w:color w:val="333333"/>
          <w:kern w:val="0"/>
          <w:szCs w:val="21"/>
        </w:rPr>
        <w:t>李寿生会长在大会上致辞（摄影：赵琳）</w:t>
      </w:r>
      <w:r w:rsidRPr="00D208A4">
        <w:rPr>
          <w:rFonts w:ascii="宋体" w:hAnsi="宋体" w:cs="宋体"/>
          <w:color w:val="333333"/>
          <w:kern w:val="0"/>
          <w:szCs w:val="21"/>
        </w:rPr>
        <w:t xml:space="preserve"> </w:t>
      </w:r>
    </w:p>
    <w:p w:rsidR="00D31024" w:rsidRPr="000A352F" w:rsidRDefault="00D31024" w:rsidP="00D31024">
      <w:pPr>
        <w:widowControl/>
        <w:spacing w:before="100" w:beforeAutospacing="1" w:after="100" w:afterAutospacing="1" w:line="375" w:lineRule="atLeast"/>
        <w:jc w:val="left"/>
        <w:rPr>
          <w:rFonts w:ascii="仿宋" w:eastAsia="仿宋" w:hAnsi="仿宋" w:cs="宋体"/>
          <w:color w:val="333333"/>
          <w:kern w:val="0"/>
          <w:sz w:val="24"/>
        </w:rPr>
      </w:pPr>
      <w:r w:rsidRPr="00D208A4">
        <w:rPr>
          <w:rFonts w:ascii="宋体" w:hAnsi="宋体" w:cs="宋体"/>
          <w:color w:val="333333"/>
          <w:kern w:val="0"/>
          <w:szCs w:val="21"/>
        </w:rPr>
        <w:t xml:space="preserve"> 　　</w:t>
      </w:r>
      <w:r w:rsidRPr="000A352F">
        <w:rPr>
          <w:rFonts w:ascii="仿宋" w:eastAsia="仿宋" w:hAnsi="仿宋" w:cs="宋体"/>
          <w:color w:val="333333"/>
          <w:kern w:val="0"/>
          <w:sz w:val="24"/>
        </w:rPr>
        <w:t>中国石油和化学工业联合会会长李寿生出席此次活动并致辞。他表示，石油和化学工业是我国国民经济的基础产业和支柱产业。长期以来，在行业实现快速发展的同时，学科教育工作严重落后于行业发展，经常遇到由于教育和科普工作严重缺失而导致的社会民众对化学化工发展的误解、迷茫甚至反对等问题，如近年来影响最大的PX(对二甲苯)、三聚氰胺等问题。这些问题在社会上已经造成了“谈化色变”的严重后果，这不</w:t>
      </w:r>
      <w:r w:rsidRPr="000A352F">
        <w:rPr>
          <w:rFonts w:ascii="仿宋" w:eastAsia="仿宋" w:hAnsi="仿宋" w:cs="宋体"/>
          <w:color w:val="333333"/>
          <w:kern w:val="0"/>
          <w:sz w:val="24"/>
        </w:rPr>
        <w:lastRenderedPageBreak/>
        <w:t xml:space="preserve">仅在考验石油化工行业管理能力，同时也是对行业教育和科普工作提出了新的挑战。这套科普片客观反映了现代化学学科和化学工程技术的发展现状，使得社会公众得以重新认识化学化工，也为行业内部提供了一个全面认识和深刻理解当前化工化学技术发展的前沿视角和难得机会，为激发行业创新发展提供了新的动力。 </w:t>
      </w:r>
    </w:p>
    <w:p w:rsidR="00D31024" w:rsidRPr="000A352F" w:rsidRDefault="00D31024" w:rsidP="00D31024">
      <w:pPr>
        <w:widowControl/>
        <w:spacing w:before="100" w:beforeAutospacing="1" w:after="100" w:afterAutospacing="1" w:line="375" w:lineRule="atLeast"/>
        <w:jc w:val="left"/>
        <w:rPr>
          <w:rFonts w:ascii="仿宋" w:eastAsia="仿宋" w:hAnsi="仿宋" w:cs="宋体"/>
          <w:color w:val="333333"/>
          <w:kern w:val="0"/>
          <w:sz w:val="24"/>
        </w:rPr>
      </w:pPr>
      <w:r w:rsidRPr="000A352F">
        <w:rPr>
          <w:rFonts w:ascii="仿宋" w:eastAsia="仿宋" w:hAnsi="仿宋" w:cs="宋体"/>
          <w:color w:val="333333"/>
          <w:kern w:val="0"/>
          <w:sz w:val="24"/>
        </w:rPr>
        <w:t xml:space="preserve">　　首发式活动现场播放了《桌面工厂》、《智能释药》、《病毒制造》、《OLED之梦》等10部短片，在10分钟的时间里，介绍了微化工基本原理、先进药物递送技术、病毒自我复制及自组装、OLED(有机发光二极管)在电子行业的作用等，将看似天方夜谭的科学现象和科技成果娓娓道来，展示了一个奇妙的化工世界。 </w:t>
      </w:r>
    </w:p>
    <w:p w:rsidR="00D31024" w:rsidRPr="000A352F" w:rsidRDefault="00D31024" w:rsidP="00D31024">
      <w:pPr>
        <w:widowControl/>
        <w:spacing w:before="100" w:beforeAutospacing="1" w:after="100" w:afterAutospacing="1" w:line="375" w:lineRule="atLeast"/>
        <w:jc w:val="left"/>
        <w:rPr>
          <w:rFonts w:ascii="仿宋" w:eastAsia="仿宋" w:hAnsi="仿宋" w:cs="宋体"/>
          <w:color w:val="333333"/>
          <w:kern w:val="0"/>
          <w:sz w:val="24"/>
        </w:rPr>
      </w:pPr>
      <w:r w:rsidRPr="000A352F">
        <w:rPr>
          <w:rFonts w:ascii="仿宋" w:eastAsia="仿宋" w:hAnsi="仿宋" w:cs="宋体"/>
          <w:color w:val="333333"/>
          <w:kern w:val="0"/>
          <w:sz w:val="24"/>
        </w:rPr>
        <w:t xml:space="preserve">　　系列科普片和配套科普书可用于高中生课内外观看和阅读，也可用于大学新生的化学化工前沿研讨课，还可用于对大众进行化学化工科普教育。据悉，系列片和配套科普书将于本月正式发行，在全国面向高中和高校无偿发行2万套。 </w:t>
      </w:r>
    </w:p>
    <w:p w:rsidR="00D31024" w:rsidRPr="000A352F" w:rsidRDefault="00D31024" w:rsidP="00D31024">
      <w:pPr>
        <w:widowControl/>
        <w:spacing w:before="100" w:beforeAutospacing="1" w:after="100" w:afterAutospacing="1" w:line="375" w:lineRule="atLeast"/>
        <w:jc w:val="left"/>
        <w:rPr>
          <w:rFonts w:ascii="仿宋" w:eastAsia="仿宋" w:hAnsi="仿宋" w:cs="宋体"/>
          <w:color w:val="333333"/>
          <w:kern w:val="0"/>
          <w:sz w:val="24"/>
        </w:rPr>
      </w:pPr>
      <w:r w:rsidRPr="000A352F">
        <w:rPr>
          <w:rFonts w:ascii="仿宋" w:eastAsia="仿宋" w:hAnsi="仿宋" w:cs="宋体"/>
          <w:color w:val="333333"/>
          <w:kern w:val="0"/>
          <w:sz w:val="24"/>
        </w:rPr>
        <w:t xml:space="preserve">　　这次以清华大学、中国工程院、中国科学院、中国科协等国内众多一流的院校和科研单位通力合作制作的《探索化学化工未来世界》系列科普片，以全新视角看待美丽化工，以前沿科技科普化学化工知识，扭转公众对化学化工行业的偏见，对于未来化学化工行业创新发展具有非常重要的意义。（</w:t>
      </w:r>
    </w:p>
    <w:p w:rsidR="00D31024" w:rsidRPr="000A352F" w:rsidRDefault="00D31024" w:rsidP="00D31024">
      <w:pPr>
        <w:rPr>
          <w:rFonts w:ascii="仿宋" w:eastAsia="仿宋" w:hAnsi="仿宋"/>
          <w:sz w:val="24"/>
        </w:rPr>
      </w:pPr>
    </w:p>
    <w:p w:rsidR="00D31024" w:rsidRDefault="00D31024"/>
    <w:p w:rsidR="003D7055" w:rsidRDefault="003D7055"/>
    <w:p w:rsidR="003D7055" w:rsidRDefault="003D7055"/>
    <w:p w:rsidR="003D7055" w:rsidRDefault="003D7055"/>
    <w:p w:rsidR="003D7055" w:rsidRDefault="003D7055"/>
    <w:p w:rsidR="003D7055" w:rsidRDefault="003D7055"/>
    <w:p w:rsidR="003D7055" w:rsidRDefault="003D7055"/>
    <w:p w:rsidR="003D7055" w:rsidRDefault="003D7055"/>
    <w:p w:rsidR="003D7055" w:rsidRDefault="003D7055"/>
    <w:p w:rsidR="003D7055" w:rsidRDefault="003D7055"/>
    <w:p w:rsidR="003D7055" w:rsidRDefault="003D7055"/>
    <w:p w:rsidR="003D7055" w:rsidRDefault="003D7055"/>
    <w:p w:rsidR="003D7055" w:rsidRDefault="003D7055"/>
    <w:p w:rsidR="003D7055" w:rsidRDefault="003D7055"/>
    <w:p w:rsidR="003D7055" w:rsidRDefault="003D7055"/>
    <w:p w:rsidR="003D7055" w:rsidRDefault="003D7055"/>
    <w:p w:rsidR="003D7055" w:rsidRDefault="003D7055"/>
    <w:p w:rsidR="003D7055" w:rsidRDefault="003D7055"/>
    <w:p w:rsidR="003D7055" w:rsidRDefault="003D7055"/>
    <w:p w:rsidR="003D7055" w:rsidRDefault="003D7055"/>
    <w:p w:rsidR="003D7055" w:rsidRDefault="003D7055"/>
    <w:p w:rsidR="003D7055" w:rsidRDefault="003D7055"/>
    <w:p w:rsidR="00412954" w:rsidRPr="00157C0C" w:rsidRDefault="00412954" w:rsidP="00412954">
      <w:pPr>
        <w:widowControl/>
        <w:shd w:val="clear" w:color="auto" w:fill="F8FCFE"/>
        <w:spacing w:before="130" w:after="100" w:afterAutospacing="1" w:line="259" w:lineRule="atLeast"/>
        <w:jc w:val="left"/>
        <w:outlineLvl w:val="0"/>
        <w:rPr>
          <w:rFonts w:ascii="宋体" w:hAnsi="宋体" w:cs="宋体"/>
          <w:bCs/>
          <w:kern w:val="36"/>
          <w:sz w:val="28"/>
          <w:szCs w:val="28"/>
          <w:bdr w:val="single" w:sz="4" w:space="0" w:color="auto"/>
        </w:rPr>
      </w:pPr>
      <w:r w:rsidRPr="00157C0C">
        <w:rPr>
          <w:rFonts w:ascii="宋体" w:hAnsi="宋体" w:cs="宋体" w:hint="eastAsia"/>
          <w:bCs/>
          <w:kern w:val="36"/>
          <w:sz w:val="28"/>
          <w:szCs w:val="28"/>
          <w:bdr w:val="single" w:sz="4" w:space="0" w:color="auto"/>
        </w:rPr>
        <w:lastRenderedPageBreak/>
        <w:t>综合信息</w:t>
      </w:r>
    </w:p>
    <w:p w:rsidR="00412954" w:rsidRPr="00F6262C" w:rsidRDefault="00412954" w:rsidP="00412954">
      <w:pPr>
        <w:widowControl/>
        <w:shd w:val="clear" w:color="auto" w:fill="F8FCFE"/>
        <w:spacing w:before="130" w:after="100" w:afterAutospacing="1" w:line="259" w:lineRule="atLeast"/>
        <w:jc w:val="center"/>
        <w:outlineLvl w:val="0"/>
        <w:rPr>
          <w:rFonts w:ascii="宋体" w:hAnsi="宋体" w:cs="宋体"/>
          <w:b/>
          <w:bCs/>
          <w:kern w:val="36"/>
          <w:sz w:val="30"/>
          <w:szCs w:val="30"/>
        </w:rPr>
      </w:pPr>
      <w:r w:rsidRPr="00F6262C">
        <w:rPr>
          <w:rFonts w:ascii="宋体" w:hAnsi="宋体" w:cs="宋体"/>
          <w:b/>
          <w:bCs/>
          <w:kern w:val="36"/>
          <w:sz w:val="30"/>
          <w:szCs w:val="30"/>
        </w:rPr>
        <w:t>世界单体最大尿素工程污水处理站开工</w:t>
      </w:r>
    </w:p>
    <w:p w:rsidR="00412954" w:rsidRPr="00157C0C" w:rsidRDefault="00412954" w:rsidP="00412954">
      <w:pPr>
        <w:pStyle w:val="a3"/>
        <w:shd w:val="clear" w:color="auto" w:fill="F8FCFE"/>
        <w:spacing w:before="0" w:beforeAutospacing="0" w:after="0" w:afterAutospacing="0" w:line="440" w:lineRule="exact"/>
        <w:ind w:firstLineChars="200" w:firstLine="480"/>
        <w:jc w:val="both"/>
        <w:rPr>
          <w:rFonts w:ascii="仿宋" w:eastAsia="仿宋" w:hAnsi="仿宋"/>
          <w:color w:val="333333"/>
        </w:rPr>
      </w:pPr>
      <w:r w:rsidRPr="00157C0C">
        <w:rPr>
          <w:rFonts w:ascii="仿宋" w:eastAsia="仿宋" w:hAnsi="仿宋"/>
          <w:color w:val="333333"/>
        </w:rPr>
        <w:t xml:space="preserve">4月20日，由中国化学工程第四建设有限公司承建的乌兰煤炭集团有限公司年产135万吨合成氨、240万吨尿素项目一期工程污水处理站开工。 </w:t>
      </w:r>
    </w:p>
    <w:p w:rsidR="00412954" w:rsidRPr="00157C0C" w:rsidRDefault="00412954" w:rsidP="00412954">
      <w:pPr>
        <w:pStyle w:val="a3"/>
        <w:shd w:val="clear" w:color="auto" w:fill="F8FCFE"/>
        <w:spacing w:before="0" w:beforeAutospacing="0" w:after="0" w:afterAutospacing="0" w:line="440" w:lineRule="exact"/>
        <w:ind w:firstLineChars="200" w:firstLine="480"/>
        <w:jc w:val="both"/>
        <w:rPr>
          <w:rFonts w:ascii="仿宋" w:eastAsia="仿宋" w:hAnsi="仿宋"/>
          <w:color w:val="333333"/>
        </w:rPr>
      </w:pPr>
      <w:r w:rsidRPr="00157C0C">
        <w:rPr>
          <w:rFonts w:ascii="仿宋" w:eastAsia="仿宋" w:hAnsi="仿宋"/>
          <w:color w:val="333333"/>
        </w:rPr>
        <w:t>乌兰集团年产135万吨合成氨、240万吨尿素项目一期规模为年产70万吨合成氨、120万吨尿素，是世界单体最大的尿素工程。该项目位于内蒙古自治区兴安盟乌兰浩特市经济开发区，总投资为105.6亿元，项目利用当地及毗邻地区的褐煤为原料，采用二氧化碳汽提法尿素生产技术等国内外先进技术，选择多种节能型新工艺，使综合能耗与传统流程相比降低20%以上。</w:t>
      </w:r>
    </w:p>
    <w:p w:rsidR="00412954" w:rsidRPr="00157C0C" w:rsidRDefault="00412954" w:rsidP="00412954">
      <w:pPr>
        <w:pStyle w:val="a3"/>
        <w:shd w:val="clear" w:color="auto" w:fill="F8FCFE"/>
        <w:spacing w:before="0" w:beforeAutospacing="0" w:after="0" w:afterAutospacing="0" w:line="440" w:lineRule="exact"/>
        <w:ind w:firstLineChars="200" w:firstLine="480"/>
        <w:jc w:val="both"/>
        <w:rPr>
          <w:rFonts w:ascii="仿宋" w:eastAsia="仿宋" w:hAnsi="仿宋"/>
          <w:color w:val="333333"/>
        </w:rPr>
      </w:pPr>
      <w:r w:rsidRPr="00157C0C">
        <w:rPr>
          <w:rFonts w:ascii="仿宋" w:eastAsia="仿宋" w:hAnsi="仿宋"/>
          <w:color w:val="333333"/>
        </w:rPr>
        <w:t>四化建承建了该项目污水处理站的土建和安装工程施工，计划于2017年6月完工。</w:t>
      </w:r>
    </w:p>
    <w:p w:rsidR="00412954" w:rsidRPr="007414F9" w:rsidRDefault="00412954" w:rsidP="00412954"/>
    <w:p w:rsidR="003D7055" w:rsidRDefault="003D7055"/>
    <w:p w:rsidR="00412954" w:rsidRDefault="00412954"/>
    <w:p w:rsidR="00412954" w:rsidRDefault="00412954"/>
    <w:p w:rsidR="00412954" w:rsidRDefault="00412954"/>
    <w:p w:rsidR="00412954" w:rsidRDefault="00412954"/>
    <w:p w:rsidR="00412954" w:rsidRDefault="00412954"/>
    <w:p w:rsidR="00412954" w:rsidRDefault="00412954"/>
    <w:p w:rsidR="00412954" w:rsidRDefault="00412954"/>
    <w:p w:rsidR="00412954" w:rsidRDefault="00412954"/>
    <w:p w:rsidR="00412954" w:rsidRDefault="00412954"/>
    <w:p w:rsidR="00412954" w:rsidRDefault="00412954"/>
    <w:p w:rsidR="00412954" w:rsidRDefault="00412954"/>
    <w:p w:rsidR="00412954" w:rsidRDefault="00412954"/>
    <w:p w:rsidR="00412954" w:rsidRDefault="00412954"/>
    <w:p w:rsidR="00412954" w:rsidRDefault="00412954"/>
    <w:p w:rsidR="00412954" w:rsidRDefault="00412954"/>
    <w:p w:rsidR="00412954" w:rsidRDefault="00412954"/>
    <w:p w:rsidR="00412954" w:rsidRDefault="00412954"/>
    <w:p w:rsidR="00412954" w:rsidRDefault="00412954"/>
    <w:p w:rsidR="00412954" w:rsidRDefault="00412954"/>
    <w:p w:rsidR="00412954" w:rsidRDefault="00412954"/>
    <w:p w:rsidR="00412954" w:rsidRDefault="00412954"/>
    <w:p w:rsidR="00412954" w:rsidRDefault="00412954"/>
    <w:p w:rsidR="00412954" w:rsidRDefault="00412954"/>
    <w:p w:rsidR="00412954" w:rsidRDefault="00412954"/>
    <w:p w:rsidR="00412954" w:rsidRDefault="00412954"/>
    <w:p w:rsidR="00412954" w:rsidRPr="00FA4DCD" w:rsidRDefault="00412954" w:rsidP="00412954">
      <w:pPr>
        <w:widowControl/>
        <w:shd w:val="clear" w:color="auto" w:fill="F8FCFE"/>
        <w:spacing w:before="130" w:after="100" w:afterAutospacing="1" w:line="259" w:lineRule="atLeast"/>
        <w:jc w:val="left"/>
        <w:outlineLvl w:val="0"/>
        <w:rPr>
          <w:rFonts w:ascii="宋体" w:hAnsi="宋体" w:cs="宋体"/>
          <w:bCs/>
          <w:kern w:val="36"/>
          <w:sz w:val="28"/>
          <w:szCs w:val="28"/>
          <w:bdr w:val="single" w:sz="4" w:space="0" w:color="auto"/>
        </w:rPr>
      </w:pPr>
      <w:r w:rsidRPr="00FA4DCD">
        <w:rPr>
          <w:rFonts w:ascii="宋体" w:hAnsi="宋体" w:cs="宋体" w:hint="eastAsia"/>
          <w:bCs/>
          <w:kern w:val="36"/>
          <w:sz w:val="28"/>
          <w:szCs w:val="28"/>
          <w:bdr w:val="single" w:sz="4" w:space="0" w:color="auto"/>
        </w:rPr>
        <w:lastRenderedPageBreak/>
        <w:t>综合信息</w:t>
      </w:r>
    </w:p>
    <w:p w:rsidR="00412954" w:rsidRPr="00530D73" w:rsidRDefault="00412954" w:rsidP="00412954">
      <w:pPr>
        <w:widowControl/>
        <w:shd w:val="clear" w:color="auto" w:fill="F8FCFE"/>
        <w:spacing w:before="130" w:after="100" w:afterAutospacing="1" w:line="259" w:lineRule="atLeast"/>
        <w:jc w:val="center"/>
        <w:outlineLvl w:val="0"/>
        <w:rPr>
          <w:rFonts w:ascii="宋体" w:hAnsi="宋体" w:cs="宋体"/>
          <w:b/>
          <w:bCs/>
          <w:kern w:val="36"/>
          <w:sz w:val="28"/>
          <w:szCs w:val="28"/>
        </w:rPr>
      </w:pPr>
      <w:r w:rsidRPr="00530D73">
        <w:rPr>
          <w:rFonts w:ascii="宋体" w:hAnsi="宋体" w:cs="宋体"/>
          <w:b/>
          <w:bCs/>
          <w:kern w:val="36"/>
          <w:sz w:val="28"/>
          <w:szCs w:val="28"/>
        </w:rPr>
        <w:t>专家呼吁加强工业副产石膏综合利用扶持力度</w:t>
      </w:r>
    </w:p>
    <w:p w:rsidR="00412954" w:rsidRPr="009A4352" w:rsidRDefault="00412954" w:rsidP="00412954">
      <w:pPr>
        <w:pStyle w:val="a3"/>
        <w:shd w:val="clear" w:color="auto" w:fill="F8FCFE"/>
        <w:spacing w:before="0" w:beforeAutospacing="0" w:after="0" w:afterAutospacing="0" w:line="440" w:lineRule="exact"/>
        <w:ind w:firstLineChars="200" w:firstLine="480"/>
        <w:jc w:val="both"/>
        <w:rPr>
          <w:rFonts w:ascii="仿宋" w:eastAsia="仿宋" w:hAnsi="仿宋"/>
          <w:color w:val="333333"/>
        </w:rPr>
      </w:pPr>
      <w:r w:rsidRPr="009A4352">
        <w:rPr>
          <w:rFonts w:ascii="仿宋" w:eastAsia="仿宋" w:hAnsi="仿宋"/>
          <w:color w:val="333333"/>
        </w:rPr>
        <w:t>近日</w:t>
      </w:r>
      <w:r w:rsidRPr="009A4352">
        <w:rPr>
          <w:rFonts w:ascii="仿宋" w:eastAsia="仿宋" w:hAnsi="仿宋" w:hint="eastAsia"/>
          <w:color w:val="333333"/>
        </w:rPr>
        <w:t>，</w:t>
      </w:r>
      <w:r w:rsidRPr="009A4352">
        <w:rPr>
          <w:rFonts w:ascii="仿宋" w:eastAsia="仿宋" w:hAnsi="仿宋"/>
          <w:color w:val="333333"/>
        </w:rPr>
        <w:t>在南京召开的“2016工业副产石膏综合利用专家高峰论坛”上</w:t>
      </w:r>
      <w:r w:rsidRPr="009A4352">
        <w:rPr>
          <w:rFonts w:ascii="仿宋" w:eastAsia="仿宋" w:hAnsi="仿宋" w:hint="eastAsia"/>
          <w:color w:val="333333"/>
        </w:rPr>
        <w:t>，有关</w:t>
      </w:r>
      <w:r w:rsidRPr="009A4352">
        <w:rPr>
          <w:rFonts w:ascii="仿宋" w:eastAsia="仿宋" w:hAnsi="仿宋"/>
          <w:color w:val="333333"/>
        </w:rPr>
        <w:t>专家</w:t>
      </w:r>
      <w:r w:rsidRPr="009A4352">
        <w:rPr>
          <w:rFonts w:ascii="仿宋" w:eastAsia="仿宋" w:hAnsi="仿宋" w:hint="eastAsia"/>
          <w:color w:val="333333"/>
        </w:rPr>
        <w:t>针对“</w:t>
      </w:r>
      <w:r w:rsidRPr="009A4352">
        <w:rPr>
          <w:rFonts w:ascii="仿宋" w:eastAsia="仿宋" w:hAnsi="仿宋"/>
          <w:color w:val="333333"/>
        </w:rPr>
        <w:t>一方面天然石膏资源长期过度开采加速枯竭对环境的危害日趋严重，另一方面作为天然优质石膏替代的工业副产石膏综合利用率较低</w:t>
      </w:r>
      <w:r w:rsidRPr="009A4352">
        <w:rPr>
          <w:rFonts w:ascii="仿宋" w:eastAsia="仿宋" w:hAnsi="仿宋" w:hint="eastAsia"/>
          <w:color w:val="333333"/>
        </w:rPr>
        <w:t>”的情况，呼吁加强工业副产石膏综合利用扶持力度。</w:t>
      </w:r>
    </w:p>
    <w:p w:rsidR="00412954" w:rsidRPr="009A4352" w:rsidRDefault="00412954" w:rsidP="00412954">
      <w:pPr>
        <w:pStyle w:val="a3"/>
        <w:shd w:val="clear" w:color="auto" w:fill="F8FCFE"/>
        <w:spacing w:before="0" w:beforeAutospacing="0" w:after="0" w:afterAutospacing="0" w:line="440" w:lineRule="exact"/>
        <w:ind w:firstLineChars="200" w:firstLine="480"/>
        <w:jc w:val="both"/>
        <w:rPr>
          <w:rFonts w:ascii="仿宋" w:eastAsia="仿宋" w:hAnsi="仿宋"/>
          <w:color w:val="333333"/>
        </w:rPr>
      </w:pPr>
      <w:r w:rsidRPr="009A4352">
        <w:rPr>
          <w:rFonts w:ascii="仿宋" w:eastAsia="仿宋" w:hAnsi="仿宋" w:hint="eastAsia"/>
          <w:color w:val="333333"/>
        </w:rPr>
        <w:t>目前，</w:t>
      </w:r>
      <w:r w:rsidRPr="009A4352">
        <w:rPr>
          <w:rFonts w:ascii="仿宋" w:eastAsia="仿宋" w:hAnsi="仿宋"/>
          <w:color w:val="333333"/>
        </w:rPr>
        <w:t xml:space="preserve">我国工业副产石膏足以支撑建材和相关产业，应加快研究鼓励工业副产石膏综合利用的长效机制，既能促进资源和环境保护，又能促进磷肥、电厂等企业可持续发展。来自中国建筑材料联合会石膏分会的数据显示，至2013年底，我国磷石膏累计堆存量已高达3亿吨左右，脱硫石膏累计堆存量约为1.3亿吨，带来了严重的环境污染和资源浪费问题。 </w:t>
      </w:r>
    </w:p>
    <w:p w:rsidR="00412954" w:rsidRPr="009A4352" w:rsidRDefault="00412954" w:rsidP="00412954">
      <w:pPr>
        <w:pStyle w:val="a3"/>
        <w:shd w:val="clear" w:color="auto" w:fill="F8FCFE"/>
        <w:spacing w:before="0" w:beforeAutospacing="0" w:after="0" w:afterAutospacing="0" w:line="440" w:lineRule="exact"/>
        <w:ind w:firstLineChars="200" w:firstLine="480"/>
        <w:jc w:val="both"/>
        <w:rPr>
          <w:rFonts w:ascii="仿宋" w:eastAsia="仿宋" w:hAnsi="仿宋"/>
          <w:color w:val="333333"/>
        </w:rPr>
      </w:pPr>
      <w:r w:rsidRPr="009A4352">
        <w:rPr>
          <w:rFonts w:ascii="仿宋" w:eastAsia="仿宋" w:hAnsi="仿宋"/>
          <w:color w:val="333333"/>
        </w:rPr>
        <w:t xml:space="preserve">与之相对应的是，我国既是石膏大国又是优质石膏的穷国，长期过度开采加速了资源枯竭，还造成了环境破坏。而完全可以作为天然石膏替代的工业副产石膏，目前综合利用率仅为48.1%，其中，磷石膏的综合利用率更是低至27%。 </w:t>
      </w:r>
    </w:p>
    <w:p w:rsidR="00412954" w:rsidRPr="009A4352" w:rsidRDefault="00412954" w:rsidP="00412954">
      <w:pPr>
        <w:pStyle w:val="a3"/>
        <w:shd w:val="clear" w:color="auto" w:fill="F8FCFE"/>
        <w:spacing w:before="0" w:beforeAutospacing="0" w:after="0" w:afterAutospacing="0" w:line="440" w:lineRule="exact"/>
        <w:ind w:firstLineChars="200" w:firstLine="480"/>
        <w:jc w:val="both"/>
        <w:rPr>
          <w:rFonts w:ascii="仿宋" w:eastAsia="仿宋" w:hAnsi="仿宋"/>
          <w:color w:val="333333"/>
        </w:rPr>
      </w:pPr>
      <w:r w:rsidRPr="009A4352">
        <w:rPr>
          <w:rFonts w:ascii="仿宋" w:eastAsia="仿宋" w:hAnsi="仿宋"/>
          <w:color w:val="333333"/>
        </w:rPr>
        <w:t xml:space="preserve">业内人士介绍，工业副产石膏是指工业生产中产生的以硫酸钙为主要成分的副产品或废渣，目前年排放总量高达1.84亿吨，其中脱硫石膏和磷石膏约占全部工业副产石膏总量的85%。这些废渣多以堆弃的方式置于自然环境中。磷石膏和脱硫石膏中含有的酸性及其他有害物质，极易对周边环境造成污染。 </w:t>
      </w:r>
    </w:p>
    <w:p w:rsidR="00412954" w:rsidRPr="009A4352" w:rsidRDefault="00412954" w:rsidP="00412954">
      <w:pPr>
        <w:pStyle w:val="a3"/>
        <w:shd w:val="clear" w:color="auto" w:fill="F8FCFE"/>
        <w:spacing w:before="0" w:beforeAutospacing="0" w:after="0" w:afterAutospacing="0" w:line="440" w:lineRule="exact"/>
        <w:ind w:firstLineChars="200" w:firstLine="480"/>
        <w:jc w:val="both"/>
        <w:rPr>
          <w:rFonts w:ascii="仿宋" w:eastAsia="仿宋" w:hAnsi="仿宋"/>
          <w:color w:val="333333"/>
        </w:rPr>
      </w:pPr>
      <w:r w:rsidRPr="009A4352">
        <w:rPr>
          <w:rFonts w:ascii="仿宋" w:eastAsia="仿宋" w:hAnsi="仿宋"/>
          <w:color w:val="333333"/>
        </w:rPr>
        <w:t xml:space="preserve">与会专家认为，缺少标准、政策和资金支持是当前制约其综合利用的主要问题。因无标准而无法实现产品质量的稳定，从而影响生产销售;天然石膏较为廉价，工业副产石膏因缺少政策扶持，难以和天然石膏竞争。他们呼吁，应制定政策限制天然石膏开采，并加快研究鼓励工业副产石膏综合利用的长效机制，加大税收、资金等优惠政策扶持力度，把有限的天然石膏资源留给后代。针对当前共性的技术难题，由政府相关部门和行业协会牵头，组织高校和科研单位集中攻关。 </w:t>
      </w:r>
    </w:p>
    <w:p w:rsidR="00412954" w:rsidRPr="009A4352" w:rsidRDefault="00412954" w:rsidP="00412954">
      <w:pPr>
        <w:rPr>
          <w:rFonts w:ascii="仿宋" w:eastAsia="仿宋" w:hAnsi="仿宋"/>
        </w:rPr>
      </w:pPr>
    </w:p>
    <w:p w:rsidR="00412954" w:rsidRPr="009A4352" w:rsidRDefault="00412954">
      <w:pPr>
        <w:rPr>
          <w:rFonts w:ascii="仿宋" w:eastAsia="仿宋" w:hAnsi="仿宋"/>
        </w:rPr>
      </w:pPr>
    </w:p>
    <w:p w:rsidR="00412954" w:rsidRPr="009A4352" w:rsidRDefault="00412954">
      <w:pPr>
        <w:rPr>
          <w:rFonts w:ascii="仿宋" w:eastAsia="仿宋" w:hAnsi="仿宋"/>
        </w:rPr>
      </w:pPr>
    </w:p>
    <w:p w:rsidR="00412954" w:rsidRPr="009A4352" w:rsidRDefault="00412954">
      <w:pPr>
        <w:rPr>
          <w:rFonts w:ascii="仿宋" w:eastAsia="仿宋" w:hAnsi="仿宋"/>
        </w:rPr>
      </w:pPr>
    </w:p>
    <w:p w:rsidR="00412954" w:rsidRDefault="00412954"/>
    <w:p w:rsidR="00412954" w:rsidRDefault="00412954"/>
    <w:p w:rsidR="00412954" w:rsidRDefault="00412954"/>
    <w:p w:rsidR="00412954" w:rsidRDefault="00412954"/>
    <w:p w:rsidR="00412954" w:rsidRPr="009F1095" w:rsidRDefault="00412954" w:rsidP="00412954">
      <w:pPr>
        <w:widowControl/>
        <w:spacing w:before="100" w:beforeAutospacing="1" w:after="100" w:afterAutospacing="1"/>
        <w:jc w:val="left"/>
        <w:rPr>
          <w:rFonts w:ascii="宋体" w:hAnsi="宋体" w:cs="宋体"/>
          <w:bCs/>
          <w:kern w:val="0"/>
          <w:sz w:val="28"/>
          <w:szCs w:val="28"/>
          <w:bdr w:val="single" w:sz="4" w:space="0" w:color="auto"/>
        </w:rPr>
      </w:pPr>
      <w:r w:rsidRPr="009F1095">
        <w:rPr>
          <w:rFonts w:ascii="宋体" w:hAnsi="宋体" w:cs="宋体" w:hint="eastAsia"/>
          <w:bCs/>
          <w:kern w:val="0"/>
          <w:sz w:val="28"/>
          <w:szCs w:val="28"/>
          <w:bdr w:val="single" w:sz="4" w:space="0" w:color="auto"/>
        </w:rPr>
        <w:lastRenderedPageBreak/>
        <w:t>企业信息</w:t>
      </w:r>
    </w:p>
    <w:p w:rsidR="00412954" w:rsidRDefault="00412954" w:rsidP="00412954">
      <w:pPr>
        <w:widowControl/>
        <w:spacing w:before="100" w:beforeAutospacing="1" w:after="100" w:afterAutospacing="1"/>
        <w:jc w:val="center"/>
        <w:rPr>
          <w:rFonts w:ascii="宋体" w:hAnsi="宋体" w:cs="宋体"/>
          <w:b/>
          <w:bCs/>
          <w:kern w:val="0"/>
          <w:sz w:val="24"/>
        </w:rPr>
      </w:pPr>
    </w:p>
    <w:p w:rsidR="00412954" w:rsidRPr="009F1095" w:rsidRDefault="00412954" w:rsidP="00412954">
      <w:pPr>
        <w:widowControl/>
        <w:spacing w:before="100" w:beforeAutospacing="1" w:after="100" w:afterAutospacing="1"/>
        <w:jc w:val="center"/>
        <w:rPr>
          <w:rFonts w:ascii="宋体" w:hAnsi="宋体" w:cs="宋体"/>
          <w:kern w:val="0"/>
          <w:sz w:val="28"/>
          <w:szCs w:val="28"/>
        </w:rPr>
      </w:pPr>
      <w:r w:rsidRPr="009F1095">
        <w:rPr>
          <w:rFonts w:ascii="宋体" w:hAnsi="宋体" w:cs="宋体"/>
          <w:b/>
          <w:bCs/>
          <w:kern w:val="0"/>
          <w:sz w:val="28"/>
          <w:szCs w:val="28"/>
        </w:rPr>
        <w:t>北京同普绿洲环境科技有限公司被认定为“中关村高新技术企业”</w:t>
      </w:r>
      <w:r w:rsidRPr="009F1095">
        <w:rPr>
          <w:rFonts w:ascii="宋体" w:hAnsi="宋体" w:cs="宋体"/>
          <w:kern w:val="0"/>
          <w:sz w:val="28"/>
          <w:szCs w:val="28"/>
        </w:rPr>
        <w:t xml:space="preserve"> </w:t>
      </w:r>
    </w:p>
    <w:p w:rsidR="00412954" w:rsidRPr="000E6B35" w:rsidRDefault="000E6B35" w:rsidP="000E6B35">
      <w:pPr>
        <w:spacing w:line="440" w:lineRule="exact"/>
        <w:rPr>
          <w:rFonts w:ascii="仿宋" w:eastAsia="仿宋" w:hAnsi="仿宋"/>
          <w:sz w:val="24"/>
        </w:rPr>
      </w:pPr>
      <w:r>
        <w:rPr>
          <w:rFonts w:ascii="仿宋" w:eastAsia="仿宋" w:hAnsi="仿宋" w:hint="eastAsia"/>
          <w:sz w:val="24"/>
        </w:rPr>
        <w:t xml:space="preserve">     </w:t>
      </w:r>
      <w:r w:rsidR="00412954" w:rsidRPr="000E6B35">
        <w:rPr>
          <w:rFonts w:ascii="仿宋" w:eastAsia="仿宋" w:hAnsi="仿宋"/>
          <w:sz w:val="24"/>
        </w:rPr>
        <w:t xml:space="preserve">2016年5月，北京同普绿洲环境科技有限公司通过中关村科技园区管理委员会审查，被认定为“中关村高新技术企业”。 </w:t>
      </w:r>
    </w:p>
    <w:p w:rsidR="00412954" w:rsidRPr="000E6B35" w:rsidRDefault="000E6B35" w:rsidP="000E6B35">
      <w:pPr>
        <w:spacing w:line="440" w:lineRule="exact"/>
        <w:rPr>
          <w:rFonts w:ascii="仿宋" w:eastAsia="仿宋" w:hAnsi="仿宋"/>
          <w:sz w:val="24"/>
        </w:rPr>
      </w:pPr>
      <w:r>
        <w:rPr>
          <w:rFonts w:ascii="仿宋" w:eastAsia="仿宋" w:hAnsi="仿宋" w:hint="eastAsia"/>
          <w:sz w:val="24"/>
        </w:rPr>
        <w:t xml:space="preserve">     </w:t>
      </w:r>
      <w:r w:rsidR="00412954" w:rsidRPr="000E6B35">
        <w:rPr>
          <w:rFonts w:ascii="仿宋" w:eastAsia="仿宋" w:hAnsi="仿宋"/>
          <w:sz w:val="24"/>
        </w:rPr>
        <w:t xml:space="preserve">作为国内最早从事泄漏检测与修复（LDAR）的企业之一，同普绿洲通过与全球领先企业合作，借鉴、吸收和创新，已在行业里树立了良好的口碑。作为环境保护部专家组成员，同普绿洲参与了《石化行业泄漏检测与修复技术指南》的起草工作。同普绿洲是国内少数具有三大油LDAR成功案例的第三方LDAR检测机构，已在全国组织实施完成了包括中石油、中石化、中海油、中化集团、北方兵器集团等大型化工集团在内的近两百万点的LDAR检测任务，得到了用户企业和地方环保系统的认可和一致好评。 </w:t>
      </w:r>
    </w:p>
    <w:p w:rsidR="00412954" w:rsidRPr="000E6B35" w:rsidRDefault="000E6B35" w:rsidP="000E6B35">
      <w:pPr>
        <w:spacing w:line="440" w:lineRule="exact"/>
        <w:rPr>
          <w:rFonts w:ascii="仿宋" w:eastAsia="仿宋" w:hAnsi="仿宋"/>
          <w:sz w:val="24"/>
        </w:rPr>
      </w:pPr>
      <w:r>
        <w:rPr>
          <w:rFonts w:ascii="仿宋" w:eastAsia="仿宋" w:hAnsi="仿宋" w:hint="eastAsia"/>
          <w:sz w:val="24"/>
        </w:rPr>
        <w:t xml:space="preserve">     </w:t>
      </w:r>
      <w:r w:rsidR="00412954" w:rsidRPr="000E6B35">
        <w:rPr>
          <w:rFonts w:ascii="仿宋" w:eastAsia="仿宋" w:hAnsi="仿宋"/>
          <w:sz w:val="24"/>
        </w:rPr>
        <w:t xml:space="preserve">对于此次被认定为“中关村高新技术企业”，同普绿洲总经理邹文刚表示，“高新”认定只是对同普绿洲在技术投入以及技术领先度的一种阶段性认可。未来同普绿洲将踏踏实实，继续围绕为客户提供更好的VOCs无组织排放管理服务，加大技术投入，以专业、专心、精准的第三方服务，帮助企业实现精细化管理与环境质量改善的协同目标。 </w:t>
      </w:r>
    </w:p>
    <w:p w:rsidR="00412954" w:rsidRPr="000E6B35" w:rsidRDefault="000E6B35" w:rsidP="000E6B35">
      <w:pPr>
        <w:spacing w:line="440" w:lineRule="exact"/>
        <w:rPr>
          <w:rFonts w:ascii="仿宋" w:eastAsia="仿宋" w:hAnsi="仿宋"/>
          <w:sz w:val="24"/>
        </w:rPr>
      </w:pPr>
      <w:r>
        <w:rPr>
          <w:rFonts w:ascii="仿宋" w:eastAsia="仿宋" w:hAnsi="仿宋" w:hint="eastAsia"/>
          <w:sz w:val="24"/>
        </w:rPr>
        <w:t xml:space="preserve">    </w:t>
      </w:r>
      <w:r w:rsidR="00412954" w:rsidRPr="000E6B35">
        <w:rPr>
          <w:rFonts w:ascii="仿宋" w:eastAsia="仿宋" w:hAnsi="仿宋"/>
          <w:sz w:val="24"/>
        </w:rPr>
        <w:t xml:space="preserve">除了LDAR，同普绿洲提供无组织排放管理一站式服务（包括LDAR，智能LDAR、火焰系统泄漏管理、储罐泄漏管理等），对所有项目实施一对一量身定制，提供高效的解决方案。同普绿洲还为石化企业开展VOCs 污染源排查工作提供技术指导，帮企业量身定制“一厂一案”，确保符合环保政策的要求。 </w:t>
      </w:r>
    </w:p>
    <w:p w:rsidR="00412954" w:rsidRPr="000E6B35" w:rsidRDefault="00412954" w:rsidP="000E6B35">
      <w:pPr>
        <w:rPr>
          <w:rFonts w:ascii="仿宋" w:eastAsia="仿宋" w:hAnsi="仿宋"/>
          <w:sz w:val="24"/>
        </w:rPr>
      </w:pPr>
    </w:p>
    <w:p w:rsidR="00412954" w:rsidRPr="000E6B35" w:rsidRDefault="00412954" w:rsidP="000E6B35">
      <w:pPr>
        <w:rPr>
          <w:rFonts w:ascii="仿宋" w:eastAsia="仿宋" w:hAnsi="仿宋"/>
          <w:sz w:val="24"/>
        </w:rPr>
      </w:pPr>
    </w:p>
    <w:p w:rsidR="00412954" w:rsidRDefault="00412954"/>
    <w:p w:rsidR="00412954" w:rsidRDefault="00412954"/>
    <w:p w:rsidR="00412954" w:rsidRDefault="00412954"/>
    <w:p w:rsidR="00412954" w:rsidRDefault="00412954"/>
    <w:p w:rsidR="00412954" w:rsidRDefault="00412954"/>
    <w:p w:rsidR="00412954" w:rsidRDefault="00412954"/>
    <w:p w:rsidR="00412954" w:rsidRDefault="00412954"/>
    <w:p w:rsidR="00412954" w:rsidRDefault="00412954"/>
    <w:p w:rsidR="00412954" w:rsidRDefault="00412954"/>
    <w:p w:rsidR="00412954" w:rsidRDefault="00412954"/>
    <w:p w:rsidR="00412954" w:rsidRDefault="00412954"/>
    <w:p w:rsidR="00412954" w:rsidRPr="00427CAE" w:rsidRDefault="00412954" w:rsidP="00412954">
      <w:pPr>
        <w:widowControl/>
        <w:spacing w:line="259" w:lineRule="atLeast"/>
        <w:jc w:val="left"/>
        <w:rPr>
          <w:rFonts w:ascii="宋体" w:hAnsi="宋体" w:cs="宋体"/>
          <w:bCs/>
          <w:kern w:val="0"/>
          <w:sz w:val="28"/>
          <w:szCs w:val="28"/>
          <w:bdr w:val="single" w:sz="4" w:space="0" w:color="auto"/>
        </w:rPr>
      </w:pPr>
      <w:r w:rsidRPr="00427CAE">
        <w:rPr>
          <w:rFonts w:ascii="宋体" w:hAnsi="宋体" w:cs="宋体" w:hint="eastAsia"/>
          <w:bCs/>
          <w:kern w:val="0"/>
          <w:sz w:val="28"/>
          <w:szCs w:val="28"/>
          <w:bdr w:val="single" w:sz="4" w:space="0" w:color="auto"/>
        </w:rPr>
        <w:lastRenderedPageBreak/>
        <w:t>技术信息</w:t>
      </w:r>
    </w:p>
    <w:p w:rsidR="00412954" w:rsidRPr="00774273" w:rsidRDefault="00412954" w:rsidP="00412954">
      <w:pPr>
        <w:widowControl/>
        <w:spacing w:line="259" w:lineRule="atLeast"/>
        <w:jc w:val="center"/>
        <w:rPr>
          <w:rFonts w:ascii="宋体" w:hAnsi="宋体" w:cs="宋体"/>
          <w:b/>
          <w:bCs/>
          <w:kern w:val="0"/>
          <w:sz w:val="28"/>
          <w:szCs w:val="28"/>
        </w:rPr>
      </w:pPr>
      <w:r w:rsidRPr="00774273">
        <w:rPr>
          <w:rFonts w:ascii="宋体" w:hAnsi="宋体" w:cs="宋体"/>
          <w:b/>
          <w:bCs/>
          <w:kern w:val="0"/>
          <w:sz w:val="28"/>
          <w:szCs w:val="28"/>
        </w:rPr>
        <w:t>新材料有望“培育”出智能化人工肌肉</w:t>
      </w:r>
    </w:p>
    <w:p w:rsidR="00412954" w:rsidRPr="00774273" w:rsidRDefault="00412954" w:rsidP="00412954">
      <w:pPr>
        <w:widowControl/>
        <w:jc w:val="left"/>
        <w:rPr>
          <w:rFonts w:ascii="宋体" w:hAnsi="宋体" w:cs="宋体"/>
          <w:kern w:val="0"/>
          <w:sz w:val="24"/>
        </w:rPr>
      </w:pPr>
    </w:p>
    <w:p w:rsidR="00412954" w:rsidRPr="00427CAE" w:rsidRDefault="00412954" w:rsidP="00412954">
      <w:pPr>
        <w:spacing w:line="440" w:lineRule="exact"/>
        <w:rPr>
          <w:rFonts w:ascii="仿宋" w:eastAsia="仿宋" w:hAnsi="仿宋"/>
          <w:sz w:val="24"/>
        </w:rPr>
      </w:pPr>
      <w:r w:rsidRPr="00774273">
        <w:rPr>
          <w:rFonts w:ascii="宋体" w:hAnsi="宋体"/>
          <w:kern w:val="0"/>
        </w:rPr>
        <w:t xml:space="preserve">　　</w:t>
      </w:r>
      <w:r>
        <w:rPr>
          <w:rFonts w:ascii="宋体" w:hAnsi="宋体" w:hint="eastAsia"/>
          <w:kern w:val="0"/>
        </w:rPr>
        <w:t xml:space="preserve"> </w:t>
      </w:r>
      <w:r w:rsidRPr="00427CAE">
        <w:rPr>
          <w:rFonts w:ascii="仿宋" w:eastAsia="仿宋" w:hAnsi="仿宋"/>
          <w:sz w:val="24"/>
        </w:rPr>
        <w:t xml:space="preserve">新型材料集电活性、弹性与自修复能力于一身，十分适合于研制人工肌肉。 </w:t>
      </w:r>
    </w:p>
    <w:p w:rsidR="00412954" w:rsidRPr="00427CAE" w:rsidRDefault="00412954" w:rsidP="00412954">
      <w:pPr>
        <w:spacing w:line="440" w:lineRule="exact"/>
        <w:rPr>
          <w:rFonts w:ascii="仿宋" w:eastAsia="仿宋" w:hAnsi="仿宋"/>
          <w:sz w:val="24"/>
        </w:rPr>
      </w:pPr>
      <w:r w:rsidRPr="00427CAE">
        <w:rPr>
          <w:rFonts w:ascii="仿宋" w:eastAsia="仿宋" w:hAnsi="仿宋"/>
          <w:sz w:val="24"/>
        </w:rPr>
        <w:t xml:space="preserve">　　南京大学化学化工学院副教授李承辉与美国斯坦福大学化学工程教授鲍哲楠合作，日前研发出一种弹性超强、可自修复且能通过电压控制动作的新材料，向研制智能化的人工肌肉迈出重要一步。 </w:t>
      </w:r>
    </w:p>
    <w:p w:rsidR="00412954" w:rsidRPr="00427CAE" w:rsidRDefault="00412954" w:rsidP="00412954">
      <w:pPr>
        <w:spacing w:line="440" w:lineRule="exact"/>
        <w:rPr>
          <w:rFonts w:ascii="仿宋" w:eastAsia="仿宋" w:hAnsi="仿宋"/>
          <w:sz w:val="24"/>
        </w:rPr>
      </w:pPr>
      <w:r w:rsidRPr="00427CAE">
        <w:rPr>
          <w:rFonts w:ascii="仿宋" w:eastAsia="仿宋" w:hAnsi="仿宋"/>
          <w:sz w:val="24"/>
        </w:rPr>
        <w:t xml:space="preserve">　　据斯坦福大学官网报道，这种新材料可以由1英寸被拉伸到100英寸以上。它还具有很强的自修复能力。一般情况下，被破坏的聚合物需要通过溶剂修复或热修复来恢复特性，但是这种新材料可在室温甚至低温条件下进行自修复。研究人员发现，它在零下20摄氏度的条件下也能自行修复。 </w:t>
      </w:r>
    </w:p>
    <w:p w:rsidR="00412954" w:rsidRPr="00427CAE" w:rsidRDefault="00412954" w:rsidP="00412954">
      <w:pPr>
        <w:spacing w:line="440" w:lineRule="exact"/>
        <w:rPr>
          <w:rFonts w:ascii="仿宋" w:eastAsia="仿宋" w:hAnsi="仿宋"/>
          <w:sz w:val="24"/>
        </w:rPr>
      </w:pPr>
      <w:r w:rsidRPr="00427CAE">
        <w:rPr>
          <w:rFonts w:ascii="仿宋" w:eastAsia="仿宋" w:hAnsi="仿宋"/>
          <w:sz w:val="24"/>
        </w:rPr>
        <w:t xml:space="preserve">　　新材料的这些性能归功于一种叫做交联的化学键合工艺，该工艺需要将线型的分子链连接成渔网状。研究人员发表在18日的《自然—化学》期刊上的论文称，他们首先设计出一种特殊的有机分子，将其附着在聚合物的交联键上来形成一系列叫做配体的结构。这些配体结合起来形成了更长的分子链。这种链就像一串弹簧一样，具有很强的延展性。之后，他们给这种材料添加了对配体具有化学亲和力的金属离子。当这种材料被拉伸时，分子链上的“结”会松开并使配体分离。而当这种材料被松开时，金属离子与配体之间的亲和性会使“渔网”恢复原状。其结果就得到柔韧、延展性强且可以自修复的弹性材料。 </w:t>
      </w:r>
    </w:p>
    <w:p w:rsidR="00412954" w:rsidRPr="00427CAE" w:rsidRDefault="00412954" w:rsidP="00412954">
      <w:pPr>
        <w:spacing w:line="440" w:lineRule="exact"/>
        <w:rPr>
          <w:rFonts w:ascii="仿宋" w:eastAsia="仿宋" w:hAnsi="仿宋"/>
          <w:sz w:val="24"/>
        </w:rPr>
      </w:pPr>
      <w:r w:rsidRPr="00427CAE">
        <w:rPr>
          <w:rFonts w:ascii="仿宋" w:eastAsia="仿宋" w:hAnsi="仿宋"/>
          <w:sz w:val="24"/>
        </w:rPr>
        <w:t xml:space="preserve">　　值得一提的是，研究人员还发现，这种带有金属离子的新材料在电流或电压作用下会发生膨胀和收缩，这意味着新材料可以将电能转化为机械能，十分适合于研制集电活性、柔韧性和自修复能力于一身的人工肌肉。 </w:t>
      </w:r>
    </w:p>
    <w:p w:rsidR="00412954" w:rsidRPr="00427CAE" w:rsidRDefault="00412954" w:rsidP="00412954">
      <w:pPr>
        <w:spacing w:line="440" w:lineRule="exact"/>
        <w:rPr>
          <w:rFonts w:ascii="仿宋" w:eastAsia="仿宋" w:hAnsi="仿宋"/>
          <w:sz w:val="24"/>
        </w:rPr>
      </w:pPr>
      <w:r w:rsidRPr="00427CAE">
        <w:rPr>
          <w:rFonts w:ascii="仿宋" w:eastAsia="仿宋" w:hAnsi="仿宋"/>
          <w:sz w:val="24"/>
        </w:rPr>
        <w:t xml:space="preserve">　　据南京大学官网报道，研究人员已经利用这种材料制备出可通过外部电压控制动作的人工肌肉器件。要使这种人工肌肉进入实际应用阶段，研究人员还需要进一步提升这种材料的电活性并实现对其精确控制。不过，这种材料的优越性能已经为其更具潜力的应用打开了大门。 </w:t>
      </w:r>
    </w:p>
    <w:p w:rsidR="00412954" w:rsidRPr="00427CAE" w:rsidRDefault="00412954" w:rsidP="00412954">
      <w:pPr>
        <w:spacing w:line="440" w:lineRule="exact"/>
        <w:rPr>
          <w:rFonts w:ascii="仿宋" w:eastAsia="仿宋" w:hAnsi="仿宋"/>
          <w:sz w:val="24"/>
        </w:rPr>
      </w:pPr>
    </w:p>
    <w:p w:rsidR="00412954" w:rsidRPr="00412954" w:rsidRDefault="00412954"/>
    <w:sectPr w:rsidR="00412954" w:rsidRPr="00412954" w:rsidSect="005D101C">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512C" w:rsidRDefault="00D9512C" w:rsidP="007B5BC0">
      <w:r>
        <w:separator/>
      </w:r>
    </w:p>
  </w:endnote>
  <w:endnote w:type="continuationSeparator" w:id="1">
    <w:p w:rsidR="00D9512C" w:rsidRDefault="00D9512C" w:rsidP="007B5BC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幼圆">
    <w:panose1 w:val="02010509060101010101"/>
    <w:charset w:val="86"/>
    <w:family w:val="modern"/>
    <w:pitch w:val="fixed"/>
    <w:sig w:usb0="00000001" w:usb1="080E0000" w:usb2="00000010" w:usb3="00000000" w:csb0="00040000" w:csb1="00000000"/>
  </w:font>
  <w:font w:name="楷体_GB2312">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方正仿宋简体">
    <w:altName w:val="黑体"/>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KaiTi_GB2312">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512C" w:rsidRDefault="00D9512C" w:rsidP="007B5BC0">
      <w:r>
        <w:separator/>
      </w:r>
    </w:p>
  </w:footnote>
  <w:footnote w:type="continuationSeparator" w:id="1">
    <w:p w:rsidR="00D9512C" w:rsidRDefault="00D9512C" w:rsidP="007B5BC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D101C"/>
    <w:rsid w:val="000E6B35"/>
    <w:rsid w:val="00176926"/>
    <w:rsid w:val="003D7055"/>
    <w:rsid w:val="00412954"/>
    <w:rsid w:val="005D101C"/>
    <w:rsid w:val="0067552D"/>
    <w:rsid w:val="006C750B"/>
    <w:rsid w:val="006E7D05"/>
    <w:rsid w:val="007B5BC0"/>
    <w:rsid w:val="008077E0"/>
    <w:rsid w:val="00895C92"/>
    <w:rsid w:val="008F337E"/>
    <w:rsid w:val="00903E07"/>
    <w:rsid w:val="009806FD"/>
    <w:rsid w:val="009A4352"/>
    <w:rsid w:val="00A428FD"/>
    <w:rsid w:val="00AB2973"/>
    <w:rsid w:val="00B31559"/>
    <w:rsid w:val="00B54285"/>
    <w:rsid w:val="00C34DF2"/>
    <w:rsid w:val="00D31024"/>
    <w:rsid w:val="00D9512C"/>
    <w:rsid w:val="00EC7805"/>
    <w:rsid w:val="00F805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01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D101C"/>
    <w:pPr>
      <w:widowControl/>
      <w:spacing w:before="100" w:beforeAutospacing="1" w:after="100" w:afterAutospacing="1"/>
      <w:jc w:val="left"/>
    </w:pPr>
    <w:rPr>
      <w:rFonts w:ascii="宋体" w:hAnsi="宋体"/>
      <w:kern w:val="0"/>
      <w:sz w:val="24"/>
    </w:rPr>
  </w:style>
  <w:style w:type="character" w:styleId="a4">
    <w:name w:val="Strong"/>
    <w:basedOn w:val="a0"/>
    <w:uiPriority w:val="22"/>
    <w:qFormat/>
    <w:rsid w:val="005D101C"/>
    <w:rPr>
      <w:b/>
      <w:bCs/>
    </w:rPr>
  </w:style>
  <w:style w:type="paragraph" w:styleId="a5">
    <w:name w:val="Balloon Text"/>
    <w:basedOn w:val="a"/>
    <w:link w:val="Char"/>
    <w:uiPriority w:val="99"/>
    <w:semiHidden/>
    <w:unhideWhenUsed/>
    <w:rsid w:val="009806FD"/>
    <w:rPr>
      <w:sz w:val="18"/>
      <w:szCs w:val="18"/>
    </w:rPr>
  </w:style>
  <w:style w:type="character" w:customStyle="1" w:styleId="Char">
    <w:name w:val="批注框文本 Char"/>
    <w:basedOn w:val="a0"/>
    <w:link w:val="a5"/>
    <w:uiPriority w:val="99"/>
    <w:semiHidden/>
    <w:rsid w:val="009806FD"/>
    <w:rPr>
      <w:rFonts w:ascii="Times New Roman" w:eastAsia="宋体" w:hAnsi="Times New Roman" w:cs="Times New Roman"/>
      <w:sz w:val="18"/>
      <w:szCs w:val="18"/>
    </w:rPr>
  </w:style>
  <w:style w:type="character" w:styleId="a6">
    <w:name w:val="Hyperlink"/>
    <w:basedOn w:val="a0"/>
    <w:uiPriority w:val="99"/>
    <w:unhideWhenUsed/>
    <w:rsid w:val="009806FD"/>
    <w:rPr>
      <w:strike w:val="0"/>
      <w:dstrike w:val="0"/>
      <w:color w:val="4D4D4D"/>
      <w:u w:val="none"/>
      <w:effect w:val="none"/>
    </w:rPr>
  </w:style>
  <w:style w:type="paragraph" w:styleId="a7">
    <w:name w:val="header"/>
    <w:basedOn w:val="a"/>
    <w:link w:val="Char0"/>
    <w:uiPriority w:val="99"/>
    <w:semiHidden/>
    <w:unhideWhenUsed/>
    <w:rsid w:val="007B5BC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rsid w:val="007B5BC0"/>
    <w:rPr>
      <w:rFonts w:ascii="Times New Roman" w:eastAsia="宋体" w:hAnsi="Times New Roman" w:cs="Times New Roman"/>
      <w:sz w:val="18"/>
      <w:szCs w:val="18"/>
    </w:rPr>
  </w:style>
  <w:style w:type="paragraph" w:styleId="a8">
    <w:name w:val="footer"/>
    <w:basedOn w:val="a"/>
    <w:link w:val="Char1"/>
    <w:uiPriority w:val="99"/>
    <w:semiHidden/>
    <w:unhideWhenUsed/>
    <w:rsid w:val="007B5BC0"/>
    <w:pPr>
      <w:tabs>
        <w:tab w:val="center" w:pos="4153"/>
        <w:tab w:val="right" w:pos="8306"/>
      </w:tabs>
      <w:snapToGrid w:val="0"/>
      <w:jc w:val="left"/>
    </w:pPr>
    <w:rPr>
      <w:sz w:val="18"/>
      <w:szCs w:val="18"/>
    </w:rPr>
  </w:style>
  <w:style w:type="character" w:customStyle="1" w:styleId="Char1">
    <w:name w:val="页脚 Char"/>
    <w:basedOn w:val="a0"/>
    <w:link w:val="a8"/>
    <w:uiPriority w:val="99"/>
    <w:semiHidden/>
    <w:rsid w:val="007B5BC0"/>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drc.gov.cn/zcfb/zcfbl/201605/W020160519536115198160.pdf" TargetMode="Externa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ndrc.gov.cn/zcfb/zcfbl/201605/W020160519536115198160.pdf" TargetMode="External"/><Relationship Id="rId12" Type="http://schemas.openxmlformats.org/officeDocument/2006/relationships/hyperlink" Target="mailto:hb_cpcif@163.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hb_cpcif@163.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hzs.ndrc.gov.cn/newgzdt/201605/W020160511364827850263.pdf" TargetMode="External"/><Relationship Id="rId4" Type="http://schemas.openxmlformats.org/officeDocument/2006/relationships/webSettings" Target="webSettings.xml"/><Relationship Id="rId9" Type="http://schemas.openxmlformats.org/officeDocument/2006/relationships/hyperlink" Target="http://hzs.ndrc.gov.cn/newgzdt/201605/W020160516507649358467.doc"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1BE2A-81FC-47D1-852A-8C9D34368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23</Pages>
  <Words>2632</Words>
  <Characters>15007</Characters>
  <Application>Microsoft Office Word</Application>
  <DocSecurity>0</DocSecurity>
  <Lines>125</Lines>
  <Paragraphs>35</Paragraphs>
  <ScaleCrop>false</ScaleCrop>
  <Company/>
  <LinksUpToDate>false</LinksUpToDate>
  <CharactersWithSpaces>17604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8</cp:revision>
  <cp:lastPrinted>2016-06-01T07:54:00Z</cp:lastPrinted>
  <dcterms:created xsi:type="dcterms:W3CDTF">2016-06-01T07:59:00Z</dcterms:created>
  <dcterms:modified xsi:type="dcterms:W3CDTF">2016-06-02T01:49:00Z</dcterms:modified>
</cp:coreProperties>
</file>