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2321" w:rsidRDefault="00E42321" w:rsidP="00E42321">
      <w:pPr>
        <w:jc w:val="left"/>
        <w:rPr>
          <w:rFonts w:ascii="幼圆" w:eastAsia="幼圆"/>
          <w:sz w:val="32"/>
        </w:rPr>
      </w:pPr>
      <w:r>
        <w:rPr>
          <w:rFonts w:ascii="幼圆" w:eastAsia="幼圆" w:hint="eastAsia"/>
          <w:sz w:val="32"/>
        </w:rPr>
        <w:t>化工环保通讯     2</w:t>
      </w:r>
      <w:r>
        <w:rPr>
          <w:rFonts w:hint="eastAsia"/>
          <w:sz w:val="32"/>
        </w:rPr>
        <w:t>/</w:t>
      </w:r>
      <w:r>
        <w:rPr>
          <w:sz w:val="32"/>
        </w:rPr>
        <w:t>20</w:t>
      </w:r>
      <w:r>
        <w:rPr>
          <w:rFonts w:hint="eastAsia"/>
          <w:sz w:val="32"/>
        </w:rPr>
        <w:t xml:space="preserve">17    </w:t>
      </w:r>
      <w:r>
        <w:rPr>
          <w:rFonts w:hint="eastAsia"/>
          <w:sz w:val="28"/>
        </w:rPr>
        <w:t xml:space="preserve"> 2017</w:t>
      </w:r>
      <w:r>
        <w:rPr>
          <w:rFonts w:hint="eastAsia"/>
          <w:sz w:val="28"/>
        </w:rPr>
        <w:t>年</w:t>
      </w:r>
      <w:r>
        <w:rPr>
          <w:rFonts w:hint="eastAsia"/>
          <w:sz w:val="28"/>
        </w:rPr>
        <w:t>2</w:t>
      </w:r>
      <w:r>
        <w:rPr>
          <w:rFonts w:hint="eastAsia"/>
          <w:sz w:val="28"/>
        </w:rPr>
        <w:t>月</w:t>
      </w:r>
      <w:r>
        <w:rPr>
          <w:rFonts w:hint="eastAsia"/>
          <w:sz w:val="28"/>
        </w:rPr>
        <w:t xml:space="preserve">  </w:t>
      </w:r>
      <w:r>
        <w:rPr>
          <w:rFonts w:hint="eastAsia"/>
          <w:sz w:val="28"/>
        </w:rPr>
        <w:t>（总第</w:t>
      </w:r>
      <w:r>
        <w:rPr>
          <w:rFonts w:hint="eastAsia"/>
          <w:sz w:val="28"/>
        </w:rPr>
        <w:t>222</w:t>
      </w:r>
      <w:r>
        <w:rPr>
          <w:rFonts w:hint="eastAsia"/>
          <w:sz w:val="28"/>
        </w:rPr>
        <w:t>期）</w:t>
      </w:r>
    </w:p>
    <w:p w:rsidR="00E42321" w:rsidRDefault="00E42321" w:rsidP="00E42321">
      <w:pPr>
        <w:rPr>
          <w:sz w:val="28"/>
        </w:rPr>
      </w:pPr>
      <w:r>
        <w:rPr>
          <w:rFonts w:hint="eastAsia"/>
          <w:sz w:val="28"/>
        </w:rPr>
        <w:t>中国化工环保协会</w:t>
      </w:r>
      <w:r>
        <w:rPr>
          <w:rFonts w:hint="eastAsia"/>
          <w:sz w:val="28"/>
        </w:rPr>
        <w:t xml:space="preserve">  </w:t>
      </w:r>
      <w:r>
        <w:rPr>
          <w:rFonts w:hint="eastAsia"/>
          <w:sz w:val="28"/>
        </w:rPr>
        <w:t>电话：</w:t>
      </w:r>
      <w:r>
        <w:rPr>
          <w:rFonts w:hint="eastAsia"/>
          <w:sz w:val="28"/>
        </w:rPr>
        <w:t xml:space="preserve">84885718  </w:t>
      </w:r>
      <w:r>
        <w:rPr>
          <w:rFonts w:hint="eastAsia"/>
          <w:sz w:val="28"/>
        </w:rPr>
        <w:t>网址：</w:t>
      </w:r>
      <w:r>
        <w:rPr>
          <w:rFonts w:hint="eastAsia"/>
          <w:sz w:val="24"/>
        </w:rPr>
        <w:t>www.cciepa.org.cn</w:t>
      </w:r>
    </w:p>
    <w:p w:rsidR="00E42321" w:rsidRPr="001442DE" w:rsidRDefault="00E42321" w:rsidP="00E42321">
      <w:pPr>
        <w:pBdr>
          <w:bottom w:val="single" w:sz="6" w:space="1" w:color="auto"/>
        </w:pBdr>
        <w:rPr>
          <w:b/>
          <w:sz w:val="28"/>
        </w:rPr>
      </w:pPr>
      <w:r>
        <w:rPr>
          <w:rFonts w:hint="eastAsia"/>
          <w:sz w:val="28"/>
        </w:rPr>
        <w:t>地址：北京亚运村安慧里</w:t>
      </w:r>
      <w:r>
        <w:rPr>
          <w:rFonts w:hint="eastAsia"/>
          <w:sz w:val="28"/>
        </w:rPr>
        <w:t>4</w:t>
      </w:r>
      <w:r>
        <w:rPr>
          <w:rFonts w:hint="eastAsia"/>
          <w:sz w:val="28"/>
        </w:rPr>
        <w:t>区</w:t>
      </w:r>
      <w:r>
        <w:rPr>
          <w:rFonts w:hint="eastAsia"/>
          <w:sz w:val="28"/>
        </w:rPr>
        <w:t>16</w:t>
      </w:r>
      <w:r>
        <w:rPr>
          <w:rFonts w:hint="eastAsia"/>
          <w:sz w:val="28"/>
        </w:rPr>
        <w:t>号楼</w:t>
      </w:r>
      <w:r>
        <w:rPr>
          <w:rFonts w:hint="eastAsia"/>
          <w:sz w:val="28"/>
        </w:rPr>
        <w:t xml:space="preserve">     </w:t>
      </w:r>
      <w:r>
        <w:rPr>
          <w:rFonts w:hint="eastAsia"/>
          <w:sz w:val="28"/>
        </w:rPr>
        <w:t>邮编：</w:t>
      </w:r>
      <w:r>
        <w:rPr>
          <w:rFonts w:hint="eastAsia"/>
          <w:sz w:val="28"/>
        </w:rPr>
        <w:t xml:space="preserve">100723    </w:t>
      </w:r>
      <w:r w:rsidRPr="001442DE">
        <w:rPr>
          <w:rFonts w:hint="eastAsia"/>
          <w:b/>
          <w:sz w:val="28"/>
        </w:rPr>
        <w:t>会员赠阅</w:t>
      </w:r>
    </w:p>
    <w:p w:rsidR="00E42321" w:rsidRDefault="00E42321" w:rsidP="00E42321">
      <w:pPr>
        <w:jc w:val="center"/>
        <w:rPr>
          <w:sz w:val="32"/>
        </w:rPr>
      </w:pPr>
      <w:r>
        <w:rPr>
          <w:rFonts w:hint="eastAsia"/>
          <w:sz w:val="32"/>
        </w:rPr>
        <w:t>目</w:t>
      </w:r>
      <w:r>
        <w:rPr>
          <w:rFonts w:hint="eastAsia"/>
          <w:sz w:val="32"/>
        </w:rPr>
        <w:t xml:space="preserve">    </w:t>
      </w:r>
      <w:r>
        <w:rPr>
          <w:rFonts w:hint="eastAsia"/>
          <w:sz w:val="32"/>
        </w:rPr>
        <w:t>录</w:t>
      </w:r>
    </w:p>
    <w:p w:rsidR="00E42321" w:rsidRDefault="00E42321" w:rsidP="00E42321">
      <w:pPr>
        <w:rPr>
          <w:sz w:val="28"/>
          <w:bdr w:val="single" w:sz="4" w:space="0" w:color="auto"/>
        </w:rPr>
      </w:pPr>
      <w:r>
        <w:rPr>
          <w:rFonts w:hint="eastAsia"/>
          <w:sz w:val="28"/>
          <w:bdr w:val="single" w:sz="4" w:space="0" w:color="auto"/>
        </w:rPr>
        <w:t>政府信息</w:t>
      </w:r>
    </w:p>
    <w:p w:rsidR="00E42321" w:rsidRPr="006B3B7F" w:rsidRDefault="00E42321" w:rsidP="00ED75C6">
      <w:pPr>
        <w:widowControl/>
        <w:spacing w:line="520" w:lineRule="exact"/>
        <w:jc w:val="left"/>
        <w:rPr>
          <w:rFonts w:ascii="宋体" w:hAnsi="宋体" w:cs="宋体"/>
          <w:bCs/>
          <w:color w:val="000000"/>
          <w:kern w:val="0"/>
          <w:sz w:val="28"/>
        </w:rPr>
      </w:pPr>
      <w:r w:rsidRPr="009D2617">
        <w:rPr>
          <w:rFonts w:asciiTheme="minorEastAsia" w:eastAsiaTheme="minorEastAsia" w:hAnsiTheme="minorEastAsia" w:hint="eastAsia"/>
          <w:sz w:val="28"/>
          <w:szCs w:val="28"/>
        </w:rPr>
        <w:t>Δ</w:t>
      </w:r>
      <w:r w:rsidRPr="006B3B7F">
        <w:rPr>
          <w:rFonts w:ascii="宋体" w:hAnsi="宋体" w:cs="宋体" w:hint="eastAsia"/>
          <w:bCs/>
          <w:color w:val="000000"/>
          <w:kern w:val="0"/>
          <w:sz w:val="28"/>
        </w:rPr>
        <w:t>环保部</w:t>
      </w:r>
      <w:r>
        <w:rPr>
          <w:rFonts w:ascii="宋体" w:hAnsi="宋体" w:cs="宋体" w:hint="eastAsia"/>
          <w:bCs/>
          <w:color w:val="000000"/>
          <w:kern w:val="0"/>
          <w:sz w:val="28"/>
        </w:rPr>
        <w:t>等3</w:t>
      </w:r>
      <w:r w:rsidRPr="006B3B7F">
        <w:rPr>
          <w:rFonts w:ascii="宋体" w:hAnsi="宋体" w:cs="宋体" w:hint="eastAsia"/>
          <w:bCs/>
          <w:color w:val="000000"/>
          <w:kern w:val="0"/>
          <w:sz w:val="28"/>
        </w:rPr>
        <w:t>部</w:t>
      </w:r>
      <w:r>
        <w:rPr>
          <w:rFonts w:ascii="宋体" w:hAnsi="宋体" w:cs="宋体" w:hint="eastAsia"/>
          <w:bCs/>
          <w:color w:val="000000"/>
          <w:kern w:val="0"/>
          <w:sz w:val="28"/>
        </w:rPr>
        <w:t>委联合</w:t>
      </w:r>
      <w:r w:rsidRPr="006B3B7F">
        <w:rPr>
          <w:rFonts w:ascii="宋体" w:hAnsi="宋体" w:cs="宋体" w:hint="eastAsia"/>
          <w:bCs/>
          <w:color w:val="000000"/>
          <w:kern w:val="0"/>
          <w:sz w:val="28"/>
        </w:rPr>
        <w:t>发布《国家生态工业示范园区名单》</w:t>
      </w:r>
    </w:p>
    <w:p w:rsidR="00E42321" w:rsidRDefault="00E42321" w:rsidP="00ED75C6">
      <w:pPr>
        <w:widowControl/>
        <w:spacing w:line="520" w:lineRule="exact"/>
        <w:jc w:val="left"/>
        <w:rPr>
          <w:rFonts w:asciiTheme="minorEastAsia" w:eastAsiaTheme="minorEastAsia" w:hAnsiTheme="minorEastAsia" w:cs="宋体"/>
          <w:bCs/>
          <w:color w:val="333333"/>
          <w:kern w:val="36"/>
          <w:sz w:val="28"/>
          <w:szCs w:val="28"/>
        </w:rPr>
      </w:pPr>
      <w:r w:rsidRPr="0028677A">
        <w:rPr>
          <w:rFonts w:hint="eastAsia"/>
          <w:sz w:val="28"/>
          <w:szCs w:val="28"/>
        </w:rPr>
        <w:t>Δ</w:t>
      </w:r>
      <w:r w:rsidRPr="00A222A9">
        <w:rPr>
          <w:rFonts w:asciiTheme="minorEastAsia" w:eastAsiaTheme="minorEastAsia" w:hAnsiTheme="minorEastAsia" w:cs="宋体" w:hint="eastAsia"/>
          <w:bCs/>
          <w:color w:val="333333"/>
          <w:kern w:val="36"/>
          <w:sz w:val="28"/>
          <w:szCs w:val="28"/>
        </w:rPr>
        <w:t>工信部办公厅关于征集涉重金属重点行业清洁生产先进适用技术的通知</w:t>
      </w:r>
    </w:p>
    <w:p w:rsidR="00E42321" w:rsidRPr="00A222A9" w:rsidRDefault="00E42321" w:rsidP="00ED75C6">
      <w:pPr>
        <w:widowControl/>
        <w:spacing w:line="520" w:lineRule="exact"/>
        <w:jc w:val="left"/>
        <w:rPr>
          <w:rFonts w:ascii="宋体" w:hAnsi="宋体" w:cs="宋体"/>
          <w:bCs/>
          <w:color w:val="333333"/>
          <w:kern w:val="0"/>
          <w:sz w:val="28"/>
          <w:szCs w:val="28"/>
        </w:rPr>
      </w:pPr>
      <w:r w:rsidRPr="00784821">
        <w:rPr>
          <w:rFonts w:hint="eastAsia"/>
          <w:sz w:val="28"/>
          <w:szCs w:val="28"/>
        </w:rPr>
        <w:t>Δ</w:t>
      </w:r>
      <w:r w:rsidRPr="00C36058">
        <w:rPr>
          <w:rFonts w:ascii="宋体" w:hAnsi="宋体" w:cs="宋体"/>
          <w:bCs/>
          <w:kern w:val="0"/>
          <w:sz w:val="28"/>
          <w:szCs w:val="28"/>
        </w:rPr>
        <w:t>环保部</w:t>
      </w:r>
      <w:r w:rsidRPr="00C36058">
        <w:rPr>
          <w:rFonts w:ascii="宋体" w:hAnsi="宋体" w:cs="宋体" w:hint="eastAsia"/>
          <w:bCs/>
          <w:kern w:val="0"/>
          <w:sz w:val="28"/>
          <w:szCs w:val="28"/>
        </w:rPr>
        <w:t xml:space="preserve"> </w:t>
      </w:r>
      <w:r w:rsidRPr="00C36058">
        <w:rPr>
          <w:rFonts w:ascii="宋体" w:hAnsi="宋体" w:cs="宋体"/>
          <w:bCs/>
          <w:kern w:val="0"/>
          <w:sz w:val="28"/>
          <w:szCs w:val="28"/>
        </w:rPr>
        <w:t>公安部</w:t>
      </w:r>
      <w:r w:rsidRPr="00C36058">
        <w:rPr>
          <w:rFonts w:ascii="宋体" w:hAnsi="宋体" w:cs="宋体" w:hint="eastAsia"/>
          <w:bCs/>
          <w:kern w:val="0"/>
          <w:sz w:val="28"/>
          <w:szCs w:val="28"/>
        </w:rPr>
        <w:t xml:space="preserve"> </w:t>
      </w:r>
      <w:r w:rsidRPr="00C36058">
        <w:rPr>
          <w:rFonts w:ascii="宋体" w:hAnsi="宋体" w:cs="宋体"/>
          <w:bCs/>
          <w:kern w:val="0"/>
          <w:sz w:val="28"/>
          <w:szCs w:val="28"/>
        </w:rPr>
        <w:t>最高检</w:t>
      </w:r>
      <w:r w:rsidRPr="00C36058">
        <w:rPr>
          <w:rFonts w:ascii="宋体" w:hAnsi="宋体" w:cs="宋体" w:hint="eastAsia"/>
          <w:bCs/>
          <w:kern w:val="0"/>
          <w:sz w:val="28"/>
          <w:szCs w:val="28"/>
        </w:rPr>
        <w:t>联合</w:t>
      </w:r>
      <w:r w:rsidRPr="00C36058">
        <w:rPr>
          <w:rFonts w:ascii="宋体" w:hAnsi="宋体" w:cs="宋体" w:hint="eastAsia"/>
          <w:bCs/>
          <w:color w:val="000000"/>
          <w:kern w:val="0"/>
          <w:sz w:val="28"/>
          <w:szCs w:val="28"/>
        </w:rPr>
        <w:t>印发《环境保护行政执法与刑事司法衔接工作办法》</w:t>
      </w:r>
    </w:p>
    <w:p w:rsidR="00E42321" w:rsidRDefault="00E42321" w:rsidP="00ED75C6">
      <w:pPr>
        <w:spacing w:line="520" w:lineRule="exact"/>
        <w:rPr>
          <w:rFonts w:ascii="宋体" w:hAnsi="宋体"/>
          <w:sz w:val="28"/>
          <w:bdr w:val="single" w:sz="4" w:space="0" w:color="auto"/>
        </w:rPr>
      </w:pPr>
      <w:r>
        <w:rPr>
          <w:rFonts w:ascii="宋体" w:hAnsi="宋体" w:hint="eastAsia"/>
          <w:sz w:val="28"/>
          <w:bdr w:val="single" w:sz="4" w:space="0" w:color="auto"/>
        </w:rPr>
        <w:t>协会动态</w:t>
      </w:r>
    </w:p>
    <w:p w:rsidR="00E42321" w:rsidRPr="00B23919" w:rsidRDefault="00E42321" w:rsidP="00ED75C6">
      <w:pPr>
        <w:widowControl/>
        <w:spacing w:line="520" w:lineRule="exact"/>
        <w:jc w:val="left"/>
        <w:rPr>
          <w:rFonts w:asciiTheme="minorEastAsia" w:eastAsiaTheme="minorEastAsia" w:hAnsiTheme="minorEastAsia"/>
          <w:sz w:val="28"/>
          <w:szCs w:val="28"/>
        </w:rPr>
      </w:pPr>
      <w:r w:rsidRPr="00B23919">
        <w:rPr>
          <w:rFonts w:asciiTheme="minorEastAsia" w:eastAsiaTheme="minorEastAsia" w:hAnsiTheme="minorEastAsia" w:hint="eastAsia"/>
          <w:sz w:val="28"/>
          <w:szCs w:val="28"/>
        </w:rPr>
        <w:t>Δ《绿色设计产品评价技术规范</w:t>
      </w:r>
      <w:r w:rsidRPr="00B23919">
        <w:rPr>
          <w:rFonts w:asciiTheme="minorEastAsia" w:eastAsiaTheme="minorEastAsia" w:hAnsiTheme="minorEastAsia"/>
          <w:sz w:val="28"/>
          <w:szCs w:val="28"/>
        </w:rPr>
        <w:t xml:space="preserve">  </w:t>
      </w:r>
      <w:r w:rsidRPr="00B23919">
        <w:rPr>
          <w:rFonts w:asciiTheme="minorEastAsia" w:eastAsiaTheme="minorEastAsia" w:hAnsiTheme="minorEastAsia" w:hint="eastAsia"/>
          <w:sz w:val="28"/>
          <w:szCs w:val="28"/>
        </w:rPr>
        <w:t>水性建筑涂料》编制研讨会在京召开</w:t>
      </w:r>
    </w:p>
    <w:p w:rsidR="00E42321" w:rsidRPr="00B23919" w:rsidRDefault="00E42321" w:rsidP="00ED75C6">
      <w:pPr>
        <w:widowControl/>
        <w:spacing w:line="520" w:lineRule="exact"/>
        <w:jc w:val="left"/>
        <w:rPr>
          <w:rFonts w:asciiTheme="minorEastAsia" w:eastAsiaTheme="minorEastAsia" w:hAnsiTheme="minorEastAsia"/>
          <w:sz w:val="28"/>
          <w:szCs w:val="28"/>
        </w:rPr>
      </w:pPr>
      <w:r w:rsidRPr="00B23919">
        <w:rPr>
          <w:rFonts w:asciiTheme="minorEastAsia" w:eastAsiaTheme="minorEastAsia" w:hAnsiTheme="minorEastAsia" w:hint="eastAsia"/>
          <w:sz w:val="28"/>
          <w:szCs w:val="28"/>
        </w:rPr>
        <w:t>Δ</w:t>
      </w:r>
      <w:r w:rsidRPr="00B23919">
        <w:rPr>
          <w:rFonts w:asciiTheme="minorEastAsia" w:eastAsiaTheme="minorEastAsia" w:hAnsiTheme="minorEastAsia"/>
          <w:sz w:val="28"/>
          <w:szCs w:val="28"/>
        </w:rPr>
        <w:t>石化联合会废水调研行动全面完成</w:t>
      </w:r>
    </w:p>
    <w:p w:rsidR="00E42321" w:rsidRDefault="00E42321" w:rsidP="00ED75C6">
      <w:pPr>
        <w:spacing w:beforeLines="50" w:afterLines="50" w:line="520" w:lineRule="exact"/>
        <w:jc w:val="left"/>
        <w:rPr>
          <w:rFonts w:ascii="宋体" w:hAnsi="宋体"/>
          <w:sz w:val="28"/>
          <w:bdr w:val="single" w:sz="4" w:space="0" w:color="auto"/>
        </w:rPr>
      </w:pPr>
      <w:r>
        <w:rPr>
          <w:rFonts w:ascii="宋体" w:hAnsi="宋体" w:hint="eastAsia"/>
          <w:sz w:val="28"/>
          <w:bdr w:val="single" w:sz="4" w:space="0" w:color="auto"/>
        </w:rPr>
        <w:t>综合信息</w:t>
      </w:r>
    </w:p>
    <w:p w:rsidR="00E42321" w:rsidRPr="00B23919" w:rsidRDefault="00E42321" w:rsidP="00ED75C6">
      <w:pPr>
        <w:widowControl/>
        <w:spacing w:line="520" w:lineRule="exact"/>
        <w:jc w:val="left"/>
        <w:rPr>
          <w:rFonts w:asciiTheme="minorEastAsia" w:eastAsiaTheme="minorEastAsia" w:hAnsiTheme="minorEastAsia"/>
          <w:sz w:val="28"/>
          <w:szCs w:val="28"/>
        </w:rPr>
      </w:pPr>
      <w:r w:rsidRPr="00B23919">
        <w:rPr>
          <w:rFonts w:asciiTheme="minorEastAsia" w:eastAsiaTheme="minorEastAsia" w:hAnsiTheme="minorEastAsia" w:hint="eastAsia"/>
          <w:sz w:val="28"/>
          <w:szCs w:val="28"/>
        </w:rPr>
        <w:t>Δ</w:t>
      </w:r>
      <w:r w:rsidRPr="00B23919">
        <w:rPr>
          <w:rFonts w:asciiTheme="minorEastAsia" w:eastAsiaTheme="minorEastAsia" w:hAnsiTheme="minorEastAsia"/>
          <w:sz w:val="28"/>
          <w:szCs w:val="28"/>
        </w:rPr>
        <w:t>环保部</w:t>
      </w:r>
      <w:r w:rsidRPr="00B23919">
        <w:rPr>
          <w:rFonts w:asciiTheme="minorEastAsia" w:eastAsiaTheme="minorEastAsia" w:hAnsiTheme="minorEastAsia" w:hint="eastAsia"/>
          <w:sz w:val="28"/>
          <w:szCs w:val="28"/>
        </w:rPr>
        <w:t>请推荐固体废物处理处置、环境噪声与振动控制领域国家先进污染防治技术</w:t>
      </w:r>
    </w:p>
    <w:p w:rsidR="00E42321" w:rsidRPr="00B23919" w:rsidRDefault="00E42321" w:rsidP="00ED75C6">
      <w:pPr>
        <w:widowControl/>
        <w:spacing w:line="520" w:lineRule="exact"/>
        <w:jc w:val="left"/>
        <w:rPr>
          <w:rFonts w:asciiTheme="minorEastAsia" w:eastAsiaTheme="minorEastAsia" w:hAnsiTheme="minorEastAsia"/>
          <w:sz w:val="28"/>
          <w:szCs w:val="28"/>
        </w:rPr>
      </w:pPr>
      <w:r w:rsidRPr="00B23919">
        <w:rPr>
          <w:rFonts w:asciiTheme="minorEastAsia" w:eastAsiaTheme="minorEastAsia" w:hAnsiTheme="minorEastAsia" w:hint="eastAsia"/>
          <w:sz w:val="28"/>
          <w:szCs w:val="28"/>
        </w:rPr>
        <w:t>Δ</w:t>
      </w:r>
      <w:r w:rsidRPr="00B23919">
        <w:rPr>
          <w:rFonts w:asciiTheme="minorEastAsia" w:eastAsiaTheme="minorEastAsia" w:hAnsiTheme="minorEastAsia"/>
          <w:sz w:val="28"/>
          <w:szCs w:val="28"/>
        </w:rPr>
        <w:t>《环境保护行政执法与刑事司法衔接工作办法》</w:t>
      </w:r>
      <w:r w:rsidRPr="00B23919">
        <w:rPr>
          <w:rFonts w:asciiTheme="minorEastAsia" w:eastAsiaTheme="minorEastAsia" w:hAnsiTheme="minorEastAsia" w:hint="eastAsia"/>
          <w:sz w:val="28"/>
          <w:szCs w:val="28"/>
        </w:rPr>
        <w:t>解读</w:t>
      </w:r>
    </w:p>
    <w:p w:rsidR="00113C5E" w:rsidRPr="00B23919" w:rsidRDefault="00E42321" w:rsidP="00ED75C6">
      <w:pPr>
        <w:widowControl/>
        <w:spacing w:line="520" w:lineRule="exact"/>
        <w:jc w:val="left"/>
        <w:rPr>
          <w:rFonts w:asciiTheme="minorEastAsia" w:eastAsiaTheme="minorEastAsia" w:hAnsiTheme="minorEastAsia"/>
          <w:sz w:val="28"/>
          <w:szCs w:val="28"/>
        </w:rPr>
      </w:pPr>
      <w:r w:rsidRPr="00B23919">
        <w:rPr>
          <w:rFonts w:asciiTheme="minorEastAsia" w:eastAsiaTheme="minorEastAsia" w:hAnsiTheme="minorEastAsia" w:hint="eastAsia"/>
          <w:sz w:val="28"/>
          <w:szCs w:val="28"/>
        </w:rPr>
        <w:t>Δ环保部</w:t>
      </w:r>
      <w:r w:rsidRPr="00B23919">
        <w:rPr>
          <w:rFonts w:asciiTheme="minorEastAsia" w:eastAsiaTheme="minorEastAsia" w:hAnsiTheme="minorEastAsia"/>
          <w:sz w:val="28"/>
          <w:szCs w:val="28"/>
        </w:rPr>
        <w:t>发布《国家环境保护标准制修订工作管理办法》</w:t>
      </w:r>
    </w:p>
    <w:p w:rsidR="00B23919" w:rsidRPr="00B23919" w:rsidRDefault="00B23919" w:rsidP="00ED75C6">
      <w:pPr>
        <w:widowControl/>
        <w:spacing w:line="520" w:lineRule="exact"/>
        <w:jc w:val="left"/>
        <w:rPr>
          <w:rFonts w:asciiTheme="minorEastAsia" w:eastAsiaTheme="minorEastAsia" w:hAnsiTheme="minorEastAsia"/>
          <w:sz w:val="28"/>
          <w:szCs w:val="28"/>
        </w:rPr>
      </w:pPr>
      <w:r w:rsidRPr="00B23919">
        <w:rPr>
          <w:rFonts w:asciiTheme="minorEastAsia" w:eastAsiaTheme="minorEastAsia" w:hAnsiTheme="minorEastAsia" w:hint="eastAsia"/>
          <w:sz w:val="28"/>
          <w:szCs w:val="28"/>
        </w:rPr>
        <w:t>Δ</w:t>
      </w:r>
      <w:r w:rsidRPr="00B23919">
        <w:rPr>
          <w:rFonts w:asciiTheme="minorEastAsia" w:eastAsiaTheme="minorEastAsia" w:hAnsiTheme="minorEastAsia"/>
          <w:sz w:val="28"/>
          <w:szCs w:val="28"/>
        </w:rPr>
        <w:t>环保税会触发哪些市场需求？</w:t>
      </w:r>
    </w:p>
    <w:p w:rsidR="00B23919" w:rsidRPr="003E4F81" w:rsidRDefault="00B23919" w:rsidP="00ED75C6">
      <w:pPr>
        <w:spacing w:beforeLines="50" w:afterLines="50" w:line="520" w:lineRule="exact"/>
        <w:rPr>
          <w:sz w:val="28"/>
          <w:szCs w:val="28"/>
          <w:bdr w:val="single" w:sz="4" w:space="0" w:color="auto"/>
        </w:rPr>
      </w:pPr>
      <w:r w:rsidRPr="003E4F81">
        <w:rPr>
          <w:rFonts w:hint="eastAsia"/>
          <w:sz w:val="28"/>
          <w:szCs w:val="28"/>
          <w:bdr w:val="single" w:sz="4" w:space="0" w:color="auto"/>
        </w:rPr>
        <w:t>企业信息</w:t>
      </w:r>
    </w:p>
    <w:p w:rsidR="00B23919" w:rsidRPr="004F0475" w:rsidRDefault="00B23919" w:rsidP="00ED75C6">
      <w:pPr>
        <w:widowControl/>
        <w:spacing w:line="520" w:lineRule="exact"/>
        <w:jc w:val="left"/>
        <w:rPr>
          <w:rFonts w:ascii="宋体" w:hAnsi="宋体" w:cs="宋体"/>
          <w:bCs/>
          <w:kern w:val="0"/>
          <w:sz w:val="26"/>
          <w:szCs w:val="26"/>
        </w:rPr>
      </w:pPr>
      <w:r w:rsidRPr="004F0475">
        <w:rPr>
          <w:rFonts w:hint="eastAsia"/>
          <w:sz w:val="28"/>
          <w:szCs w:val="28"/>
        </w:rPr>
        <w:t>Δ</w:t>
      </w:r>
      <w:r w:rsidRPr="004F0475">
        <w:rPr>
          <w:rFonts w:ascii="宋体" w:hAnsi="宋体" w:cs="宋体"/>
          <w:bCs/>
          <w:kern w:val="0"/>
          <w:sz w:val="26"/>
          <w:szCs w:val="26"/>
        </w:rPr>
        <w:t>中石化发言人称国企宣传要理直气壮 贡献与美誉度不符</w:t>
      </w:r>
    </w:p>
    <w:p w:rsidR="00E42321" w:rsidRDefault="00E42321" w:rsidP="00ED75C6">
      <w:pPr>
        <w:spacing w:line="520" w:lineRule="exact"/>
        <w:rPr>
          <w:sz w:val="28"/>
          <w:szCs w:val="28"/>
        </w:rPr>
      </w:pPr>
    </w:p>
    <w:p w:rsidR="00AF3E49" w:rsidRDefault="00AF3E49" w:rsidP="00ED75C6">
      <w:pPr>
        <w:spacing w:line="520" w:lineRule="exact"/>
        <w:rPr>
          <w:sz w:val="28"/>
          <w:szCs w:val="28"/>
        </w:rPr>
      </w:pPr>
    </w:p>
    <w:p w:rsidR="00AF3E49" w:rsidRDefault="00AF3E49" w:rsidP="00E42321">
      <w:pPr>
        <w:spacing w:line="480" w:lineRule="exact"/>
        <w:rPr>
          <w:sz w:val="28"/>
          <w:szCs w:val="28"/>
        </w:rPr>
      </w:pPr>
    </w:p>
    <w:p w:rsidR="00AF3E49" w:rsidRDefault="00AF3E49" w:rsidP="00E42321">
      <w:pPr>
        <w:spacing w:line="480" w:lineRule="exact"/>
        <w:rPr>
          <w:rFonts w:hint="eastAsia"/>
          <w:sz w:val="28"/>
          <w:szCs w:val="28"/>
        </w:rPr>
      </w:pPr>
    </w:p>
    <w:p w:rsidR="00AF3E49" w:rsidRPr="00455024" w:rsidRDefault="00AF3E49" w:rsidP="00AF3E49">
      <w:pPr>
        <w:widowControl/>
        <w:rPr>
          <w:rFonts w:ascii="宋体" w:hAnsi="宋体" w:cs="宋体"/>
          <w:kern w:val="0"/>
          <w:sz w:val="28"/>
          <w:szCs w:val="28"/>
          <w:bdr w:val="single" w:sz="4" w:space="0" w:color="auto"/>
        </w:rPr>
      </w:pPr>
      <w:r w:rsidRPr="00455024">
        <w:rPr>
          <w:rFonts w:ascii="宋体" w:hAnsi="宋体" w:cs="宋体" w:hint="eastAsia"/>
          <w:kern w:val="0"/>
          <w:sz w:val="28"/>
          <w:szCs w:val="28"/>
          <w:bdr w:val="single" w:sz="4" w:space="0" w:color="auto"/>
        </w:rPr>
        <w:lastRenderedPageBreak/>
        <w:t>政府信息</w:t>
      </w:r>
    </w:p>
    <w:p w:rsidR="00AF3E49" w:rsidRDefault="00AF3E49" w:rsidP="00AF3E49">
      <w:pPr>
        <w:widowControl/>
        <w:rPr>
          <w:rFonts w:ascii="宋体" w:hAnsi="宋体" w:cs="宋体"/>
          <w:kern w:val="0"/>
          <w:sz w:val="24"/>
        </w:rPr>
      </w:pPr>
    </w:p>
    <w:p w:rsidR="00AF3E49" w:rsidRPr="00F62BDE" w:rsidRDefault="00AF3E49" w:rsidP="00AF3E49">
      <w:pPr>
        <w:widowControl/>
        <w:jc w:val="center"/>
        <w:rPr>
          <w:rFonts w:ascii="宋体" w:hAnsi="宋体" w:cs="宋体"/>
          <w:b/>
          <w:vanish/>
          <w:kern w:val="0"/>
          <w:sz w:val="24"/>
        </w:rPr>
      </w:pPr>
    </w:p>
    <w:p w:rsidR="00AF3E49" w:rsidRPr="008D6C63" w:rsidRDefault="00AF3E49" w:rsidP="00AF3E49">
      <w:pPr>
        <w:widowControl/>
        <w:jc w:val="center"/>
        <w:rPr>
          <w:rFonts w:ascii="宋体" w:hAnsi="宋体" w:cs="宋体"/>
          <w:b/>
          <w:bCs/>
          <w:color w:val="000000"/>
          <w:kern w:val="0"/>
          <w:sz w:val="28"/>
        </w:rPr>
      </w:pPr>
      <w:r w:rsidRPr="008D6C63">
        <w:rPr>
          <w:rFonts w:ascii="宋体" w:hAnsi="宋体" w:cs="宋体" w:hint="eastAsia"/>
          <w:b/>
          <w:bCs/>
          <w:color w:val="000000"/>
          <w:kern w:val="0"/>
          <w:sz w:val="28"/>
        </w:rPr>
        <w:t>环保部、科技部、商务部发布《国家生态工业示范园区名单》</w:t>
      </w:r>
    </w:p>
    <w:p w:rsidR="00AF3E49" w:rsidRDefault="00AF3E49" w:rsidP="00AF3E49">
      <w:pPr>
        <w:widowControl/>
        <w:jc w:val="center"/>
        <w:rPr>
          <w:rFonts w:ascii="宋体" w:hAnsi="宋体" w:cs="宋体"/>
          <w:b/>
          <w:bCs/>
          <w:color w:val="000000"/>
          <w:kern w:val="0"/>
          <w:sz w:val="28"/>
        </w:rPr>
      </w:pPr>
    </w:p>
    <w:p w:rsidR="00AF3E49" w:rsidRDefault="00AF3E49" w:rsidP="00AF3E49">
      <w:pPr>
        <w:widowControl/>
        <w:jc w:val="center"/>
        <w:rPr>
          <w:rFonts w:ascii="宋体" w:hAnsi="宋体" w:cs="宋体"/>
          <w:b/>
          <w:bCs/>
          <w:color w:val="000000"/>
          <w:kern w:val="0"/>
          <w:sz w:val="28"/>
        </w:rPr>
      </w:pPr>
    </w:p>
    <w:p w:rsidR="00AF3E49" w:rsidRPr="00F62BDE" w:rsidRDefault="00AF3E49" w:rsidP="00AF3E49">
      <w:pPr>
        <w:widowControl/>
        <w:jc w:val="center"/>
        <w:rPr>
          <w:rFonts w:ascii="宋体" w:hAnsi="宋体" w:cs="宋体"/>
          <w:kern w:val="0"/>
          <w:sz w:val="24"/>
        </w:rPr>
      </w:pPr>
      <w:r w:rsidRPr="00F62BDE">
        <w:rPr>
          <w:rFonts w:ascii="宋体" w:hAnsi="宋体" w:cs="宋体" w:hint="eastAsia"/>
          <w:b/>
          <w:bCs/>
          <w:color w:val="000000"/>
          <w:kern w:val="0"/>
          <w:sz w:val="28"/>
        </w:rPr>
        <w:t>关于发布国家生态工业示范园区名单的通知</w:t>
      </w:r>
      <w:r w:rsidRPr="00F62BDE">
        <w:rPr>
          <w:rFonts w:ascii="宋体" w:hAnsi="宋体" w:cs="宋体"/>
          <w:kern w:val="0"/>
          <w:sz w:val="24"/>
        </w:rPr>
        <w:br/>
        <w:t xml:space="preserve">环科技[2017]16号 </w:t>
      </w:r>
    </w:p>
    <w:p w:rsidR="00AF3E49" w:rsidRPr="00F62BDE" w:rsidRDefault="00AF3E49" w:rsidP="00AF3E49">
      <w:pPr>
        <w:widowControl/>
        <w:spacing w:before="100" w:beforeAutospacing="1" w:after="100" w:afterAutospacing="1"/>
        <w:jc w:val="center"/>
        <w:rPr>
          <w:rFonts w:ascii="宋体" w:hAnsi="宋体" w:cs="宋体"/>
          <w:kern w:val="0"/>
          <w:sz w:val="24"/>
        </w:rPr>
      </w:pPr>
    </w:p>
    <w:p w:rsidR="00AF3E49" w:rsidRPr="00F62BDE" w:rsidRDefault="00AF3E49" w:rsidP="00AF3E49">
      <w:pPr>
        <w:widowControl/>
        <w:wordWrap w:val="0"/>
        <w:spacing w:line="480" w:lineRule="exact"/>
        <w:jc w:val="left"/>
        <w:rPr>
          <w:rFonts w:ascii="宋体" w:hAnsi="宋体" w:cs="宋体"/>
          <w:kern w:val="0"/>
          <w:sz w:val="24"/>
        </w:rPr>
      </w:pPr>
      <w:r w:rsidRPr="00F62BDE">
        <w:rPr>
          <w:rFonts w:ascii="宋体" w:hAnsi="宋体" w:cs="宋体"/>
          <w:kern w:val="0"/>
          <w:sz w:val="24"/>
        </w:rPr>
        <w:t>各有关园区：</w:t>
      </w:r>
    </w:p>
    <w:p w:rsidR="00AF3E49" w:rsidRPr="00F62BDE" w:rsidRDefault="00AF3E49" w:rsidP="00AF3E49">
      <w:pPr>
        <w:widowControl/>
        <w:wordWrap w:val="0"/>
        <w:spacing w:before="100" w:beforeAutospacing="1" w:after="100" w:afterAutospacing="1" w:line="480" w:lineRule="exact"/>
        <w:jc w:val="left"/>
        <w:rPr>
          <w:rFonts w:ascii="宋体" w:hAnsi="宋体" w:cs="宋体"/>
          <w:kern w:val="0"/>
          <w:sz w:val="24"/>
        </w:rPr>
      </w:pPr>
      <w:r w:rsidRPr="00F62BDE">
        <w:rPr>
          <w:rFonts w:ascii="宋体" w:hAnsi="宋体" w:cs="宋体"/>
          <w:kern w:val="0"/>
          <w:sz w:val="24"/>
        </w:rPr>
        <w:t xml:space="preserve">　　根据《国家生态工业示范园区管理办法》和《关于做好部分批准建设国家生态工业示范园区后续管理工作的通知》（环办科技函〔2016〕618号），环境保护部会同商务部、科技部对未如期完成创建任务的园区，组织开展了全面清理工作。现将清理后的最新国家生态工业示范园区名单（包括已批准的和正在建设的）予以公布。</w:t>
      </w:r>
    </w:p>
    <w:p w:rsidR="00AF3E49" w:rsidRPr="00F62BDE" w:rsidRDefault="00AF3E49" w:rsidP="00AF3E49">
      <w:pPr>
        <w:widowControl/>
        <w:wordWrap w:val="0"/>
        <w:spacing w:before="100" w:beforeAutospacing="1" w:after="100" w:afterAutospacing="1"/>
        <w:jc w:val="left"/>
        <w:rPr>
          <w:rFonts w:ascii="宋体" w:hAnsi="宋体" w:cs="宋体"/>
          <w:kern w:val="0"/>
          <w:sz w:val="24"/>
        </w:rPr>
      </w:pPr>
      <w:r w:rsidRPr="00F62BDE">
        <w:rPr>
          <w:rFonts w:ascii="宋体" w:hAnsi="宋体" w:cs="宋体"/>
          <w:kern w:val="0"/>
          <w:sz w:val="24"/>
        </w:rPr>
        <w:t xml:space="preserve">　　附件：</w:t>
      </w:r>
      <w:hyperlink r:id="rId6" w:history="1">
        <w:r w:rsidRPr="00F62BDE">
          <w:rPr>
            <w:rFonts w:ascii="宋体" w:hAnsi="宋体" w:cs="宋体"/>
            <w:color w:val="0000FF"/>
            <w:kern w:val="0"/>
            <w:sz w:val="24"/>
            <w:u w:val="single"/>
          </w:rPr>
          <w:t>国家生态工业示范园区名单</w:t>
        </w:r>
      </w:hyperlink>
    </w:p>
    <w:p w:rsidR="00AF3E49" w:rsidRPr="00F62BDE" w:rsidRDefault="00AF3E49" w:rsidP="00AF3E49">
      <w:pPr>
        <w:widowControl/>
        <w:wordWrap w:val="0"/>
        <w:spacing w:before="100" w:beforeAutospacing="1" w:after="100" w:afterAutospacing="1"/>
        <w:jc w:val="right"/>
        <w:rPr>
          <w:rFonts w:ascii="宋体" w:hAnsi="宋体" w:cs="宋体"/>
          <w:kern w:val="0"/>
          <w:sz w:val="24"/>
        </w:rPr>
      </w:pPr>
      <w:r w:rsidRPr="00F62BDE">
        <w:rPr>
          <w:rFonts w:ascii="宋体" w:hAnsi="宋体" w:cs="宋体"/>
          <w:kern w:val="0"/>
          <w:sz w:val="24"/>
        </w:rPr>
        <w:t xml:space="preserve">　　环境保护部</w:t>
      </w:r>
    </w:p>
    <w:p w:rsidR="00AF3E49" w:rsidRPr="00F62BDE" w:rsidRDefault="00AF3E49" w:rsidP="00AF3E49">
      <w:pPr>
        <w:widowControl/>
        <w:wordWrap w:val="0"/>
        <w:spacing w:before="100" w:beforeAutospacing="1" w:after="100" w:afterAutospacing="1"/>
        <w:jc w:val="right"/>
        <w:rPr>
          <w:rFonts w:ascii="宋体" w:hAnsi="宋体" w:cs="宋体"/>
          <w:kern w:val="0"/>
          <w:sz w:val="24"/>
        </w:rPr>
      </w:pPr>
      <w:r w:rsidRPr="00F62BDE">
        <w:rPr>
          <w:rFonts w:ascii="宋体" w:hAnsi="宋体" w:cs="宋体"/>
          <w:kern w:val="0"/>
          <w:sz w:val="24"/>
        </w:rPr>
        <w:t>科技部</w:t>
      </w:r>
    </w:p>
    <w:p w:rsidR="00AF3E49" w:rsidRPr="00F62BDE" w:rsidRDefault="00AF3E49" w:rsidP="00AF3E49">
      <w:pPr>
        <w:widowControl/>
        <w:wordWrap w:val="0"/>
        <w:spacing w:before="100" w:beforeAutospacing="1" w:after="100" w:afterAutospacing="1"/>
        <w:jc w:val="right"/>
        <w:rPr>
          <w:rFonts w:ascii="宋体" w:hAnsi="宋体" w:cs="宋体"/>
          <w:kern w:val="0"/>
          <w:sz w:val="24"/>
        </w:rPr>
      </w:pPr>
      <w:r w:rsidRPr="00F62BDE">
        <w:rPr>
          <w:rFonts w:ascii="宋体" w:hAnsi="宋体" w:cs="宋体"/>
          <w:kern w:val="0"/>
          <w:sz w:val="24"/>
        </w:rPr>
        <w:t>商务部</w:t>
      </w:r>
    </w:p>
    <w:p w:rsidR="00AF3E49" w:rsidRPr="00F62BDE" w:rsidRDefault="00AF3E49" w:rsidP="00AF3E49">
      <w:pPr>
        <w:widowControl/>
        <w:wordWrap w:val="0"/>
        <w:spacing w:before="100" w:beforeAutospacing="1" w:after="100" w:afterAutospacing="1"/>
        <w:jc w:val="right"/>
        <w:rPr>
          <w:rFonts w:ascii="宋体" w:hAnsi="宋体" w:cs="宋体"/>
          <w:kern w:val="0"/>
          <w:sz w:val="24"/>
        </w:rPr>
      </w:pPr>
      <w:r w:rsidRPr="00F62BDE">
        <w:rPr>
          <w:rFonts w:ascii="宋体" w:hAnsi="宋体" w:cs="宋体"/>
          <w:kern w:val="0"/>
          <w:sz w:val="24"/>
        </w:rPr>
        <w:t xml:space="preserve">　　2017年1月20日</w:t>
      </w:r>
    </w:p>
    <w:p w:rsidR="00AF3E49" w:rsidRPr="00F62BDE" w:rsidRDefault="00AF3E49" w:rsidP="00AF3E49">
      <w:pPr>
        <w:widowControl/>
        <w:wordWrap w:val="0"/>
        <w:spacing w:before="100" w:beforeAutospacing="1" w:after="100" w:afterAutospacing="1"/>
        <w:jc w:val="left"/>
        <w:rPr>
          <w:rFonts w:ascii="宋体" w:hAnsi="宋体" w:cs="宋体"/>
          <w:kern w:val="0"/>
          <w:sz w:val="24"/>
        </w:rPr>
      </w:pPr>
      <w:r w:rsidRPr="00F62BDE">
        <w:rPr>
          <w:rFonts w:ascii="宋体" w:hAnsi="宋体" w:cs="宋体"/>
          <w:kern w:val="0"/>
          <w:sz w:val="24"/>
        </w:rPr>
        <w:t xml:space="preserve">　　抄送：各省、自治区、直辖市环境保护厅（局）、商务厅（局）和科技厅（局）。</w:t>
      </w:r>
    </w:p>
    <w:p w:rsidR="00AF3E49" w:rsidRPr="00F62BDE" w:rsidRDefault="00AF3E49" w:rsidP="00AF3E49">
      <w:pPr>
        <w:widowControl/>
        <w:wordWrap w:val="0"/>
        <w:spacing w:before="100" w:beforeAutospacing="1" w:after="100" w:afterAutospacing="1"/>
        <w:jc w:val="left"/>
        <w:rPr>
          <w:rFonts w:ascii="宋体" w:hAnsi="宋体" w:cs="宋体"/>
          <w:kern w:val="0"/>
          <w:sz w:val="24"/>
        </w:rPr>
      </w:pPr>
      <w:r w:rsidRPr="00F62BDE">
        <w:rPr>
          <w:rFonts w:ascii="宋体" w:hAnsi="宋体" w:cs="宋体"/>
          <w:kern w:val="0"/>
          <w:sz w:val="24"/>
        </w:rPr>
        <w:t xml:space="preserve">　　环境保护部办公厅2017年1月24日印发</w:t>
      </w:r>
    </w:p>
    <w:p w:rsidR="00AF3E49" w:rsidRDefault="00AF3E49" w:rsidP="00AF3E49"/>
    <w:p w:rsidR="00AF3E49" w:rsidRPr="008D6C63" w:rsidRDefault="00AF3E49" w:rsidP="00AF3E49">
      <w:pPr>
        <w:rPr>
          <w:sz w:val="24"/>
        </w:rPr>
      </w:pPr>
      <w:r w:rsidRPr="008D6C63">
        <w:rPr>
          <w:rFonts w:hint="eastAsia"/>
          <w:sz w:val="24"/>
        </w:rPr>
        <w:t>通知正文及附件可到环保部网站查询</w:t>
      </w:r>
    </w:p>
    <w:p w:rsidR="00AF3E49" w:rsidRDefault="00AF3E49" w:rsidP="00E42321">
      <w:pPr>
        <w:spacing w:line="480" w:lineRule="exact"/>
        <w:rPr>
          <w:sz w:val="28"/>
          <w:szCs w:val="28"/>
        </w:rPr>
      </w:pPr>
    </w:p>
    <w:p w:rsidR="00AF3E49" w:rsidRDefault="00AF3E49" w:rsidP="00E42321">
      <w:pPr>
        <w:spacing w:line="480" w:lineRule="exact"/>
        <w:rPr>
          <w:sz w:val="28"/>
          <w:szCs w:val="28"/>
        </w:rPr>
      </w:pPr>
    </w:p>
    <w:p w:rsidR="00AF3E49" w:rsidRDefault="00AF3E49" w:rsidP="00E42321">
      <w:pPr>
        <w:spacing w:line="480" w:lineRule="exact"/>
        <w:rPr>
          <w:sz w:val="28"/>
          <w:szCs w:val="28"/>
        </w:rPr>
      </w:pPr>
    </w:p>
    <w:p w:rsidR="00AF3E49" w:rsidRPr="008F2392" w:rsidRDefault="00AF3E49" w:rsidP="00AF3E49">
      <w:pPr>
        <w:widowControl/>
        <w:spacing w:line="670" w:lineRule="atLeast"/>
        <w:jc w:val="left"/>
        <w:outlineLvl w:val="1"/>
        <w:rPr>
          <w:rFonts w:asciiTheme="minorEastAsia" w:hAnsiTheme="minorEastAsia" w:cs="宋体"/>
          <w:bCs/>
          <w:color w:val="333333"/>
          <w:kern w:val="36"/>
          <w:sz w:val="28"/>
          <w:szCs w:val="28"/>
          <w:bdr w:val="single" w:sz="4" w:space="0" w:color="auto"/>
        </w:rPr>
      </w:pPr>
      <w:r w:rsidRPr="008F2392">
        <w:rPr>
          <w:rFonts w:asciiTheme="minorEastAsia" w:hAnsiTheme="minorEastAsia" w:cs="宋体" w:hint="eastAsia"/>
          <w:bCs/>
          <w:color w:val="333333"/>
          <w:kern w:val="36"/>
          <w:sz w:val="28"/>
          <w:szCs w:val="28"/>
          <w:bdr w:val="single" w:sz="4" w:space="0" w:color="auto"/>
        </w:rPr>
        <w:lastRenderedPageBreak/>
        <w:t>政府信息</w:t>
      </w:r>
    </w:p>
    <w:p w:rsidR="00AF3E49" w:rsidRDefault="00AF3E49" w:rsidP="00AF3E49">
      <w:pPr>
        <w:widowControl/>
        <w:spacing w:line="670" w:lineRule="atLeast"/>
        <w:jc w:val="center"/>
        <w:outlineLvl w:val="1"/>
        <w:rPr>
          <w:rFonts w:asciiTheme="minorEastAsia" w:hAnsiTheme="minorEastAsia" w:cs="宋体"/>
          <w:b/>
          <w:bCs/>
          <w:color w:val="333333"/>
          <w:kern w:val="36"/>
          <w:sz w:val="28"/>
          <w:szCs w:val="28"/>
        </w:rPr>
      </w:pPr>
    </w:p>
    <w:p w:rsidR="00AF3E49" w:rsidRPr="00A222A9" w:rsidRDefault="00AF3E49" w:rsidP="00AF3E49">
      <w:pPr>
        <w:widowControl/>
        <w:spacing w:line="670" w:lineRule="atLeast"/>
        <w:jc w:val="center"/>
        <w:outlineLvl w:val="1"/>
        <w:rPr>
          <w:rFonts w:asciiTheme="minorEastAsia" w:hAnsiTheme="minorEastAsia" w:cs="宋体"/>
          <w:b/>
          <w:bCs/>
          <w:color w:val="333333"/>
          <w:kern w:val="36"/>
          <w:sz w:val="28"/>
          <w:szCs w:val="28"/>
        </w:rPr>
      </w:pPr>
      <w:r w:rsidRPr="00A222A9">
        <w:rPr>
          <w:rFonts w:asciiTheme="minorEastAsia" w:hAnsiTheme="minorEastAsia" w:cs="宋体" w:hint="eastAsia"/>
          <w:b/>
          <w:bCs/>
          <w:color w:val="333333"/>
          <w:kern w:val="36"/>
          <w:sz w:val="28"/>
          <w:szCs w:val="28"/>
        </w:rPr>
        <w:t>工信部办公厅关于征集涉重金属重点行业清洁生产先进适用技术的通知</w:t>
      </w:r>
    </w:p>
    <w:p w:rsidR="00AF3E49" w:rsidRPr="00A222A9" w:rsidRDefault="00AF3E49" w:rsidP="00AF3E49">
      <w:pPr>
        <w:widowControl/>
        <w:spacing w:line="670" w:lineRule="atLeast"/>
        <w:jc w:val="center"/>
        <w:outlineLvl w:val="1"/>
        <w:rPr>
          <w:rFonts w:ascii="微软雅黑" w:eastAsia="微软雅黑" w:hAnsi="微软雅黑" w:cs="宋体"/>
          <w:b/>
          <w:bCs/>
          <w:color w:val="333333"/>
          <w:kern w:val="36"/>
          <w:sz w:val="24"/>
        </w:rPr>
      </w:pPr>
    </w:p>
    <w:p w:rsidR="00AF3E49" w:rsidRPr="00A222A9" w:rsidRDefault="00AF3E49" w:rsidP="00AF3E49">
      <w:pPr>
        <w:widowControl/>
        <w:spacing w:line="670" w:lineRule="atLeast"/>
        <w:jc w:val="center"/>
        <w:outlineLvl w:val="1"/>
        <w:rPr>
          <w:rFonts w:ascii="微软雅黑" w:eastAsia="微软雅黑" w:hAnsi="微软雅黑" w:cs="宋体"/>
          <w:b/>
          <w:bCs/>
          <w:color w:val="333333"/>
          <w:kern w:val="36"/>
          <w:sz w:val="28"/>
          <w:szCs w:val="28"/>
        </w:rPr>
      </w:pPr>
      <w:r w:rsidRPr="00A222A9">
        <w:rPr>
          <w:rFonts w:ascii="微软雅黑" w:eastAsia="微软雅黑" w:hAnsi="微软雅黑" w:cs="宋体" w:hint="eastAsia"/>
          <w:b/>
          <w:bCs/>
          <w:color w:val="333333"/>
          <w:kern w:val="36"/>
          <w:sz w:val="28"/>
          <w:szCs w:val="28"/>
        </w:rPr>
        <w:t>工业和信息化部办公厅关于征集涉重金属重点行业清洁生产先进适用技术的通知</w:t>
      </w:r>
    </w:p>
    <w:p w:rsidR="00AF3E49" w:rsidRPr="00A222A9" w:rsidRDefault="00AF3E49" w:rsidP="00AF3E49">
      <w:pPr>
        <w:widowControl/>
        <w:spacing w:line="435" w:lineRule="atLeast"/>
        <w:jc w:val="center"/>
        <w:rPr>
          <w:rFonts w:ascii="宋体" w:hAnsi="宋体" w:cs="宋体"/>
          <w:color w:val="070707"/>
          <w:kern w:val="0"/>
          <w:sz w:val="23"/>
          <w:szCs w:val="23"/>
        </w:rPr>
      </w:pPr>
      <w:r w:rsidRPr="00A222A9">
        <w:rPr>
          <w:rFonts w:ascii="宋体" w:hAnsi="宋体" w:cs="宋体" w:hint="eastAsia"/>
          <w:b/>
          <w:bCs/>
          <w:color w:val="070707"/>
          <w:kern w:val="0"/>
          <w:sz w:val="23"/>
        </w:rPr>
        <w:t>工厅节〔</w:t>
      </w:r>
      <w:r w:rsidRPr="00A222A9">
        <w:rPr>
          <w:b/>
          <w:bCs/>
          <w:color w:val="070707"/>
          <w:kern w:val="0"/>
          <w:sz w:val="23"/>
        </w:rPr>
        <w:t>2017</w:t>
      </w:r>
      <w:r w:rsidRPr="00A222A9">
        <w:rPr>
          <w:rFonts w:ascii="宋体" w:hAnsi="宋体" w:cs="宋体" w:hint="eastAsia"/>
          <w:b/>
          <w:bCs/>
          <w:color w:val="070707"/>
          <w:kern w:val="0"/>
          <w:sz w:val="23"/>
        </w:rPr>
        <w:t>〕</w:t>
      </w:r>
      <w:r w:rsidRPr="00A222A9">
        <w:rPr>
          <w:b/>
          <w:bCs/>
          <w:color w:val="070707"/>
          <w:kern w:val="0"/>
          <w:sz w:val="23"/>
        </w:rPr>
        <w:t>202</w:t>
      </w:r>
      <w:r w:rsidRPr="00A222A9">
        <w:rPr>
          <w:rFonts w:ascii="宋体" w:hAnsi="宋体" w:cs="宋体" w:hint="eastAsia"/>
          <w:b/>
          <w:bCs/>
          <w:color w:val="070707"/>
          <w:kern w:val="0"/>
          <w:sz w:val="23"/>
        </w:rPr>
        <w:t>号</w:t>
      </w:r>
    </w:p>
    <w:p w:rsidR="00AF3E49" w:rsidRPr="00A222A9" w:rsidRDefault="00AF3E49" w:rsidP="00AF3E49">
      <w:pPr>
        <w:widowControl/>
        <w:spacing w:line="435" w:lineRule="atLeast"/>
        <w:jc w:val="center"/>
        <w:rPr>
          <w:rFonts w:ascii="宋体" w:hAnsi="宋体" w:cs="宋体"/>
          <w:color w:val="070707"/>
          <w:kern w:val="0"/>
          <w:sz w:val="23"/>
          <w:szCs w:val="23"/>
        </w:rPr>
      </w:pPr>
      <w:r w:rsidRPr="00A222A9">
        <w:rPr>
          <w:rFonts w:ascii="宋体" w:hAnsi="宋体" w:cs="宋体" w:hint="eastAsia"/>
          <w:b/>
          <w:bCs/>
          <w:color w:val="070707"/>
          <w:kern w:val="0"/>
          <w:sz w:val="23"/>
        </w:rPr>
        <w:t xml:space="preserve">  </w:t>
      </w:r>
    </w:p>
    <w:p w:rsidR="00AF3E49" w:rsidRPr="00A222A9" w:rsidRDefault="00AF3E49" w:rsidP="00AF3E49">
      <w:pPr>
        <w:widowControl/>
        <w:spacing w:line="480" w:lineRule="exact"/>
        <w:jc w:val="left"/>
        <w:rPr>
          <w:rFonts w:ascii="仿宋" w:eastAsia="仿宋" w:hAnsi="仿宋" w:cs="宋体"/>
          <w:color w:val="070707"/>
          <w:kern w:val="0"/>
          <w:sz w:val="24"/>
        </w:rPr>
      </w:pPr>
      <w:r w:rsidRPr="00A222A9">
        <w:rPr>
          <w:rFonts w:ascii="仿宋" w:eastAsia="仿宋" w:hAnsi="仿宋" w:cs="宋体" w:hint="eastAsia"/>
          <w:color w:val="070707"/>
          <w:kern w:val="0"/>
          <w:sz w:val="24"/>
        </w:rPr>
        <w:t>各省、自治区、直辖市及计划单列市、新疆生产建设兵团工业和信息化主管部门，相关行业协会：</w:t>
      </w:r>
    </w:p>
    <w:p w:rsidR="00AF3E49" w:rsidRPr="00A222A9" w:rsidRDefault="00AF3E49" w:rsidP="00AF3E49">
      <w:pPr>
        <w:widowControl/>
        <w:spacing w:line="480" w:lineRule="exact"/>
        <w:jc w:val="left"/>
        <w:rPr>
          <w:rFonts w:ascii="仿宋" w:eastAsia="仿宋" w:hAnsi="仿宋" w:cs="宋体"/>
          <w:color w:val="070707"/>
          <w:kern w:val="0"/>
          <w:sz w:val="24"/>
        </w:rPr>
      </w:pPr>
      <w:r w:rsidRPr="00A222A9">
        <w:rPr>
          <w:rFonts w:ascii="宋体" w:eastAsia="仿宋" w:hAnsi="宋体" w:cs="宋体" w:hint="eastAsia"/>
          <w:color w:val="070707"/>
          <w:kern w:val="0"/>
          <w:sz w:val="24"/>
        </w:rPr>
        <w:t> </w:t>
      </w:r>
      <w:r w:rsidRPr="00A222A9">
        <w:rPr>
          <w:rFonts w:ascii="仿宋" w:eastAsia="仿宋" w:hAnsi="仿宋" w:cs="宋体" w:hint="eastAsia"/>
          <w:color w:val="070707"/>
          <w:kern w:val="0"/>
          <w:sz w:val="24"/>
        </w:rPr>
        <w:t xml:space="preserve"> 为贯彻落实《中国制造</w:t>
      </w:r>
      <w:r w:rsidRPr="00A222A9">
        <w:rPr>
          <w:rFonts w:ascii="仿宋" w:eastAsia="仿宋" w:hAnsi="仿宋"/>
          <w:color w:val="070707"/>
          <w:kern w:val="0"/>
          <w:sz w:val="24"/>
        </w:rPr>
        <w:t>2025</w:t>
      </w:r>
      <w:r w:rsidRPr="00A222A9">
        <w:rPr>
          <w:rFonts w:ascii="仿宋" w:eastAsia="仿宋" w:hAnsi="仿宋" w:cs="宋体" w:hint="eastAsia"/>
          <w:color w:val="070707"/>
          <w:kern w:val="0"/>
          <w:sz w:val="24"/>
        </w:rPr>
        <w:t>》和《土壤污染防治行动计划》，深入推进工业绿色发展，加快推广应用涉重金属重点行业先进适用技术，提升清洁生产水平，工业和信息化部将组织制定涉重金属重点行业清洁生产技术推行方案。为做好方案编制工作，拟广泛收集涉重金属重点行业清洁生产先进适用技术，并进行筛选。现将有关事项通知如下：</w:t>
      </w:r>
    </w:p>
    <w:p w:rsidR="00AF3E49" w:rsidRPr="00A222A9" w:rsidRDefault="00AF3E49" w:rsidP="00AF3E49">
      <w:pPr>
        <w:widowControl/>
        <w:spacing w:line="480" w:lineRule="exact"/>
        <w:ind w:firstLine="480"/>
        <w:jc w:val="left"/>
        <w:rPr>
          <w:rFonts w:ascii="仿宋" w:eastAsia="仿宋" w:hAnsi="仿宋" w:cs="宋体"/>
          <w:color w:val="070707"/>
          <w:kern w:val="0"/>
          <w:sz w:val="24"/>
        </w:rPr>
      </w:pPr>
      <w:r w:rsidRPr="00A222A9">
        <w:rPr>
          <w:rFonts w:ascii="宋体" w:eastAsia="仿宋" w:hAnsi="宋体" w:cs="宋体" w:hint="eastAsia"/>
          <w:color w:val="070707"/>
          <w:kern w:val="0"/>
          <w:sz w:val="24"/>
        </w:rPr>
        <w:t> </w:t>
      </w:r>
      <w:r w:rsidRPr="00A222A9">
        <w:rPr>
          <w:rFonts w:ascii="仿宋" w:eastAsia="仿宋" w:hAnsi="仿宋" w:cs="宋体" w:hint="eastAsia"/>
          <w:color w:val="070707"/>
          <w:kern w:val="0"/>
          <w:sz w:val="24"/>
        </w:rPr>
        <w:t xml:space="preserve"> 一、征集范围</w:t>
      </w:r>
    </w:p>
    <w:p w:rsidR="00AF3E49" w:rsidRPr="00A222A9" w:rsidRDefault="00AF3E49" w:rsidP="00AF3E49">
      <w:pPr>
        <w:widowControl/>
        <w:spacing w:line="480" w:lineRule="exact"/>
        <w:ind w:firstLine="480"/>
        <w:jc w:val="left"/>
        <w:rPr>
          <w:rFonts w:ascii="仿宋" w:eastAsia="仿宋" w:hAnsi="仿宋" w:cs="宋体"/>
          <w:color w:val="070707"/>
          <w:kern w:val="0"/>
          <w:sz w:val="24"/>
        </w:rPr>
      </w:pPr>
      <w:r w:rsidRPr="00A222A9">
        <w:rPr>
          <w:rFonts w:ascii="宋体" w:eastAsia="仿宋" w:hAnsi="宋体" w:cs="宋体" w:hint="eastAsia"/>
          <w:color w:val="070707"/>
          <w:kern w:val="0"/>
          <w:sz w:val="24"/>
        </w:rPr>
        <w:t> </w:t>
      </w:r>
      <w:r w:rsidRPr="00A222A9">
        <w:rPr>
          <w:rFonts w:ascii="仿宋" w:eastAsia="仿宋" w:hAnsi="仿宋" w:cs="宋体" w:hint="eastAsia"/>
          <w:color w:val="070707"/>
          <w:kern w:val="0"/>
          <w:sz w:val="24"/>
        </w:rPr>
        <w:t xml:space="preserve"> 聚氯乙烯、铬盐、无机颜料、铜冶炼、铅锌冶炼、锡锑冶炼、电池、皮革八个重点行业涉重金属清洁生产技术、工艺和装备。</w:t>
      </w:r>
    </w:p>
    <w:p w:rsidR="00AF3E49" w:rsidRPr="00A222A9" w:rsidRDefault="00AF3E49" w:rsidP="00AF3E49">
      <w:pPr>
        <w:widowControl/>
        <w:spacing w:line="480" w:lineRule="exact"/>
        <w:ind w:firstLine="480"/>
        <w:jc w:val="left"/>
        <w:rPr>
          <w:rFonts w:ascii="仿宋" w:eastAsia="仿宋" w:hAnsi="仿宋" w:cs="宋体"/>
          <w:color w:val="070707"/>
          <w:kern w:val="0"/>
          <w:sz w:val="24"/>
        </w:rPr>
      </w:pPr>
      <w:r w:rsidRPr="00A222A9">
        <w:rPr>
          <w:rFonts w:ascii="宋体" w:eastAsia="仿宋" w:hAnsi="宋体" w:cs="宋体" w:hint="eastAsia"/>
          <w:color w:val="070707"/>
          <w:kern w:val="0"/>
          <w:sz w:val="24"/>
        </w:rPr>
        <w:t> </w:t>
      </w:r>
      <w:r w:rsidRPr="00A222A9">
        <w:rPr>
          <w:rFonts w:ascii="仿宋" w:eastAsia="仿宋" w:hAnsi="仿宋" w:cs="宋体" w:hint="eastAsia"/>
          <w:color w:val="070707"/>
          <w:kern w:val="0"/>
          <w:sz w:val="24"/>
        </w:rPr>
        <w:t xml:space="preserve"> 二、申报条件</w:t>
      </w:r>
    </w:p>
    <w:p w:rsidR="00AF3E49" w:rsidRPr="00A222A9" w:rsidRDefault="00AF3E49" w:rsidP="00AF3E49">
      <w:pPr>
        <w:widowControl/>
        <w:spacing w:line="480" w:lineRule="exact"/>
        <w:ind w:firstLine="480"/>
        <w:jc w:val="left"/>
        <w:rPr>
          <w:rFonts w:ascii="仿宋" w:eastAsia="仿宋" w:hAnsi="仿宋" w:cs="宋体"/>
          <w:color w:val="070707"/>
          <w:kern w:val="0"/>
          <w:sz w:val="24"/>
        </w:rPr>
      </w:pPr>
      <w:r w:rsidRPr="00A222A9">
        <w:rPr>
          <w:rFonts w:ascii="宋体" w:eastAsia="仿宋" w:hAnsi="宋体" w:cs="宋体" w:hint="eastAsia"/>
          <w:color w:val="070707"/>
          <w:kern w:val="0"/>
          <w:sz w:val="24"/>
        </w:rPr>
        <w:t> </w:t>
      </w:r>
      <w:r w:rsidRPr="00A222A9">
        <w:rPr>
          <w:rFonts w:ascii="仿宋" w:eastAsia="仿宋" w:hAnsi="仿宋" w:cs="宋体" w:hint="eastAsia"/>
          <w:color w:val="070707"/>
          <w:kern w:val="0"/>
          <w:sz w:val="24"/>
        </w:rPr>
        <w:t xml:space="preserve"> （一）符合国家法律法规、产业政策、技术政策和相关标准要求；</w:t>
      </w:r>
    </w:p>
    <w:p w:rsidR="00AF3E49" w:rsidRPr="00A222A9" w:rsidRDefault="00AF3E49" w:rsidP="00AF3E49">
      <w:pPr>
        <w:widowControl/>
        <w:spacing w:line="480" w:lineRule="exact"/>
        <w:ind w:firstLine="480"/>
        <w:jc w:val="left"/>
        <w:rPr>
          <w:rFonts w:ascii="仿宋" w:eastAsia="仿宋" w:hAnsi="仿宋" w:cs="宋体"/>
          <w:color w:val="070707"/>
          <w:kern w:val="0"/>
          <w:sz w:val="24"/>
        </w:rPr>
      </w:pPr>
      <w:r w:rsidRPr="00A222A9">
        <w:rPr>
          <w:rFonts w:ascii="仿宋" w:eastAsia="仿宋" w:hAnsi="仿宋" w:cs="宋体" w:hint="eastAsia"/>
          <w:color w:val="070707"/>
          <w:kern w:val="0"/>
          <w:sz w:val="24"/>
        </w:rPr>
        <w:t xml:space="preserve">　</w:t>
      </w:r>
      <w:r>
        <w:rPr>
          <w:rFonts w:ascii="仿宋" w:eastAsia="仿宋" w:hAnsi="仿宋" w:cs="宋体" w:hint="eastAsia"/>
          <w:color w:val="070707"/>
          <w:kern w:val="0"/>
          <w:sz w:val="24"/>
        </w:rPr>
        <w:t xml:space="preserve"> </w:t>
      </w:r>
      <w:r w:rsidRPr="00A222A9">
        <w:rPr>
          <w:rFonts w:ascii="仿宋" w:eastAsia="仿宋" w:hAnsi="仿宋" w:cs="宋体" w:hint="eastAsia"/>
          <w:color w:val="070707"/>
          <w:kern w:val="0"/>
          <w:sz w:val="24"/>
        </w:rPr>
        <w:t>（二）技术先进适用，工艺成熟、经济合理；</w:t>
      </w:r>
    </w:p>
    <w:p w:rsidR="00AF3E49" w:rsidRPr="00A222A9" w:rsidRDefault="00AF3E49" w:rsidP="00AF3E49">
      <w:pPr>
        <w:widowControl/>
        <w:spacing w:line="480" w:lineRule="exact"/>
        <w:ind w:firstLine="480"/>
        <w:jc w:val="left"/>
        <w:rPr>
          <w:rFonts w:ascii="仿宋" w:eastAsia="仿宋" w:hAnsi="仿宋" w:cs="宋体"/>
          <w:color w:val="070707"/>
          <w:kern w:val="0"/>
          <w:sz w:val="24"/>
        </w:rPr>
      </w:pPr>
      <w:r w:rsidRPr="00A222A9">
        <w:rPr>
          <w:rFonts w:ascii="宋体" w:eastAsia="仿宋" w:hAnsi="宋体" w:cs="宋体" w:hint="eastAsia"/>
          <w:color w:val="070707"/>
          <w:kern w:val="0"/>
          <w:sz w:val="24"/>
        </w:rPr>
        <w:t> </w:t>
      </w:r>
      <w:r w:rsidRPr="00A222A9">
        <w:rPr>
          <w:rFonts w:ascii="仿宋" w:eastAsia="仿宋" w:hAnsi="仿宋" w:cs="宋体" w:hint="eastAsia"/>
          <w:color w:val="070707"/>
          <w:kern w:val="0"/>
          <w:sz w:val="24"/>
        </w:rPr>
        <w:t xml:space="preserve"> （三）已有应用实例（</w:t>
      </w:r>
      <w:r w:rsidRPr="00A222A9">
        <w:rPr>
          <w:rFonts w:ascii="仿宋" w:eastAsia="仿宋" w:hAnsi="仿宋"/>
          <w:color w:val="070707"/>
          <w:kern w:val="0"/>
          <w:sz w:val="24"/>
        </w:rPr>
        <w:t>2</w:t>
      </w:r>
      <w:r w:rsidRPr="00A222A9">
        <w:rPr>
          <w:rFonts w:ascii="仿宋" w:eastAsia="仿宋" w:hAnsi="仿宋" w:cs="宋体" w:hint="eastAsia"/>
          <w:color w:val="070707"/>
          <w:kern w:val="0"/>
          <w:sz w:val="24"/>
        </w:rPr>
        <w:t>个以上），且连续正常运行一年以上；</w:t>
      </w:r>
    </w:p>
    <w:p w:rsidR="00AF3E49" w:rsidRPr="00A222A9" w:rsidRDefault="00AF3E49" w:rsidP="00AF3E49">
      <w:pPr>
        <w:widowControl/>
        <w:spacing w:line="480" w:lineRule="exact"/>
        <w:ind w:firstLine="480"/>
        <w:jc w:val="left"/>
        <w:rPr>
          <w:rFonts w:ascii="仿宋" w:eastAsia="仿宋" w:hAnsi="仿宋" w:cs="宋体"/>
          <w:color w:val="070707"/>
          <w:kern w:val="0"/>
          <w:sz w:val="24"/>
        </w:rPr>
      </w:pPr>
      <w:r w:rsidRPr="00A222A9">
        <w:rPr>
          <w:rFonts w:ascii="宋体" w:eastAsia="仿宋" w:hAnsi="宋体" w:cs="宋体" w:hint="eastAsia"/>
          <w:color w:val="070707"/>
          <w:kern w:val="0"/>
          <w:sz w:val="24"/>
        </w:rPr>
        <w:t> </w:t>
      </w:r>
      <w:r w:rsidRPr="00A222A9">
        <w:rPr>
          <w:rFonts w:ascii="仿宋" w:eastAsia="仿宋" w:hAnsi="仿宋" w:cs="宋体" w:hint="eastAsia"/>
          <w:color w:val="070707"/>
          <w:kern w:val="0"/>
          <w:sz w:val="24"/>
        </w:rPr>
        <w:t xml:space="preserve"> （四）技术适应性强，具有推广前景，可带来较好环境、社会效益；</w:t>
      </w:r>
    </w:p>
    <w:p w:rsidR="00AF3E49" w:rsidRPr="00A222A9" w:rsidRDefault="00AF3E49" w:rsidP="00AF3E49">
      <w:pPr>
        <w:widowControl/>
        <w:spacing w:line="480" w:lineRule="exact"/>
        <w:ind w:firstLine="480"/>
        <w:jc w:val="left"/>
        <w:rPr>
          <w:rFonts w:ascii="仿宋" w:eastAsia="仿宋" w:hAnsi="仿宋" w:cs="宋体"/>
          <w:color w:val="070707"/>
          <w:kern w:val="0"/>
          <w:sz w:val="24"/>
        </w:rPr>
      </w:pPr>
      <w:r w:rsidRPr="00A222A9">
        <w:rPr>
          <w:rFonts w:ascii="宋体" w:eastAsia="仿宋" w:hAnsi="宋体" w:cs="宋体" w:hint="eastAsia"/>
          <w:color w:val="070707"/>
          <w:kern w:val="0"/>
          <w:sz w:val="24"/>
        </w:rPr>
        <w:t> </w:t>
      </w:r>
      <w:r w:rsidRPr="00A222A9">
        <w:rPr>
          <w:rFonts w:ascii="仿宋" w:eastAsia="仿宋" w:hAnsi="仿宋" w:cs="宋体" w:hint="eastAsia"/>
          <w:color w:val="070707"/>
          <w:kern w:val="0"/>
          <w:sz w:val="24"/>
        </w:rPr>
        <w:t xml:space="preserve"> （五）知识产权或专有技术产权明晰。</w:t>
      </w:r>
    </w:p>
    <w:p w:rsidR="00AF3E49" w:rsidRPr="00A222A9" w:rsidRDefault="00AF3E49" w:rsidP="00AF3E49">
      <w:pPr>
        <w:widowControl/>
        <w:spacing w:line="480" w:lineRule="exact"/>
        <w:ind w:firstLine="480"/>
        <w:jc w:val="left"/>
        <w:rPr>
          <w:rFonts w:ascii="仿宋" w:eastAsia="仿宋" w:hAnsi="仿宋" w:cs="宋体"/>
          <w:color w:val="070707"/>
          <w:kern w:val="0"/>
          <w:sz w:val="24"/>
        </w:rPr>
      </w:pPr>
      <w:r w:rsidRPr="00A222A9">
        <w:rPr>
          <w:rFonts w:ascii="宋体" w:eastAsia="仿宋" w:hAnsi="宋体" w:cs="宋体" w:hint="eastAsia"/>
          <w:color w:val="070707"/>
          <w:kern w:val="0"/>
          <w:sz w:val="24"/>
        </w:rPr>
        <w:t> </w:t>
      </w:r>
      <w:r w:rsidRPr="00A222A9">
        <w:rPr>
          <w:rFonts w:ascii="仿宋" w:eastAsia="仿宋" w:hAnsi="仿宋" w:cs="宋体" w:hint="eastAsia"/>
          <w:color w:val="070707"/>
          <w:kern w:val="0"/>
          <w:sz w:val="24"/>
        </w:rPr>
        <w:t xml:space="preserve"> 三、申报材料</w:t>
      </w:r>
    </w:p>
    <w:p w:rsidR="00AF3E49" w:rsidRPr="00A222A9" w:rsidRDefault="00AF3E49" w:rsidP="00AF3E49">
      <w:pPr>
        <w:widowControl/>
        <w:spacing w:line="480" w:lineRule="exact"/>
        <w:ind w:firstLine="480"/>
        <w:jc w:val="left"/>
        <w:rPr>
          <w:rFonts w:ascii="仿宋" w:eastAsia="仿宋" w:hAnsi="仿宋" w:cs="宋体"/>
          <w:color w:val="070707"/>
          <w:kern w:val="0"/>
          <w:sz w:val="24"/>
        </w:rPr>
      </w:pPr>
      <w:r w:rsidRPr="00A222A9">
        <w:rPr>
          <w:rFonts w:ascii="宋体" w:eastAsia="仿宋" w:hAnsi="宋体" w:cs="宋体" w:hint="eastAsia"/>
          <w:color w:val="070707"/>
          <w:kern w:val="0"/>
          <w:sz w:val="24"/>
        </w:rPr>
        <w:t> </w:t>
      </w:r>
      <w:r w:rsidRPr="00A222A9">
        <w:rPr>
          <w:rFonts w:ascii="仿宋" w:eastAsia="仿宋" w:hAnsi="仿宋" w:cs="宋体" w:hint="eastAsia"/>
          <w:color w:val="070707"/>
          <w:kern w:val="0"/>
          <w:sz w:val="24"/>
        </w:rPr>
        <w:t xml:space="preserve"> 申报单位应如实、准确填写申报材料：</w:t>
      </w:r>
      <w:r w:rsidRPr="00A222A9">
        <w:rPr>
          <w:rFonts w:eastAsia="仿宋"/>
          <w:color w:val="070707"/>
          <w:kern w:val="0"/>
          <w:sz w:val="24"/>
        </w:rPr>
        <w:t>   </w:t>
      </w:r>
      <w:r w:rsidRPr="00A222A9">
        <w:rPr>
          <w:rFonts w:ascii="仿宋" w:eastAsia="仿宋" w:hAnsi="仿宋"/>
          <w:color w:val="070707"/>
          <w:kern w:val="0"/>
          <w:sz w:val="24"/>
        </w:rPr>
        <w:t xml:space="preserve"> </w:t>
      </w:r>
    </w:p>
    <w:p w:rsidR="00AF3E49" w:rsidRPr="00A222A9" w:rsidRDefault="00AF3E49" w:rsidP="00AF3E49">
      <w:pPr>
        <w:widowControl/>
        <w:spacing w:line="480" w:lineRule="exact"/>
        <w:ind w:firstLine="480"/>
        <w:jc w:val="left"/>
        <w:rPr>
          <w:rFonts w:ascii="仿宋" w:eastAsia="仿宋" w:hAnsi="仿宋" w:cs="宋体"/>
          <w:color w:val="070707"/>
          <w:kern w:val="0"/>
          <w:sz w:val="24"/>
        </w:rPr>
      </w:pPr>
      <w:r>
        <w:rPr>
          <w:rFonts w:ascii="仿宋" w:eastAsia="仿宋" w:hAnsi="仿宋" w:cs="宋体" w:hint="eastAsia"/>
          <w:color w:val="070707"/>
          <w:kern w:val="0"/>
          <w:sz w:val="24"/>
        </w:rPr>
        <w:t xml:space="preserve">  </w:t>
      </w:r>
      <w:r w:rsidRPr="00A222A9">
        <w:rPr>
          <w:rFonts w:ascii="仿宋" w:eastAsia="仿宋" w:hAnsi="仿宋" w:cs="宋体" w:hint="eastAsia"/>
          <w:color w:val="070707"/>
          <w:kern w:val="0"/>
          <w:sz w:val="24"/>
        </w:rPr>
        <w:t>（一）涉重金属重点行业清洁生产先进适用技术申报书（格式见附件</w:t>
      </w:r>
      <w:r w:rsidRPr="00A222A9">
        <w:rPr>
          <w:rFonts w:ascii="仿宋" w:eastAsia="仿宋" w:hAnsi="仿宋"/>
          <w:color w:val="070707"/>
          <w:kern w:val="0"/>
          <w:sz w:val="24"/>
        </w:rPr>
        <w:t>1</w:t>
      </w:r>
      <w:r w:rsidRPr="00A222A9">
        <w:rPr>
          <w:rFonts w:ascii="仿宋" w:eastAsia="仿宋" w:hAnsi="仿宋" w:cs="宋体" w:hint="eastAsia"/>
          <w:color w:val="070707"/>
          <w:kern w:val="0"/>
          <w:sz w:val="24"/>
        </w:rPr>
        <w:t>）；</w:t>
      </w:r>
    </w:p>
    <w:p w:rsidR="00AF3E49" w:rsidRPr="00A222A9" w:rsidRDefault="00AF3E49" w:rsidP="00AF3E49">
      <w:pPr>
        <w:widowControl/>
        <w:spacing w:line="480" w:lineRule="exact"/>
        <w:ind w:firstLine="480"/>
        <w:jc w:val="left"/>
        <w:rPr>
          <w:rFonts w:ascii="仿宋" w:eastAsia="仿宋" w:hAnsi="仿宋" w:cs="宋体"/>
          <w:color w:val="070707"/>
          <w:kern w:val="0"/>
          <w:sz w:val="24"/>
        </w:rPr>
      </w:pPr>
      <w:r w:rsidRPr="00A222A9">
        <w:rPr>
          <w:rFonts w:ascii="宋体" w:eastAsia="仿宋" w:hAnsi="宋体" w:cs="宋体" w:hint="eastAsia"/>
          <w:color w:val="070707"/>
          <w:kern w:val="0"/>
          <w:sz w:val="24"/>
        </w:rPr>
        <w:lastRenderedPageBreak/>
        <w:t> </w:t>
      </w:r>
      <w:r w:rsidRPr="00A222A9">
        <w:rPr>
          <w:rFonts w:ascii="仿宋" w:eastAsia="仿宋" w:hAnsi="仿宋" w:cs="宋体" w:hint="eastAsia"/>
          <w:color w:val="070707"/>
          <w:kern w:val="0"/>
          <w:sz w:val="24"/>
        </w:rPr>
        <w:t xml:space="preserve"> </w:t>
      </w:r>
    </w:p>
    <w:p w:rsidR="00AF3E49" w:rsidRPr="00A222A9" w:rsidRDefault="00AF3E49" w:rsidP="00AF3E49">
      <w:pPr>
        <w:widowControl/>
        <w:spacing w:line="480" w:lineRule="exact"/>
        <w:ind w:firstLine="480"/>
        <w:jc w:val="left"/>
        <w:rPr>
          <w:rFonts w:ascii="仿宋" w:eastAsia="仿宋" w:hAnsi="仿宋" w:cs="宋体"/>
          <w:color w:val="070707"/>
          <w:kern w:val="0"/>
          <w:sz w:val="24"/>
        </w:rPr>
      </w:pPr>
      <w:r w:rsidRPr="00A222A9">
        <w:rPr>
          <w:rFonts w:ascii="仿宋" w:eastAsia="仿宋" w:hAnsi="仿宋" w:cs="宋体" w:hint="eastAsia"/>
          <w:color w:val="070707"/>
          <w:kern w:val="0"/>
          <w:sz w:val="24"/>
        </w:rPr>
        <w:t>（二）技术应用单位填写清洁生产先进适用技术应用实例表（格式见附件</w:t>
      </w:r>
      <w:r w:rsidRPr="00A222A9">
        <w:rPr>
          <w:rFonts w:ascii="仿宋" w:eastAsia="仿宋" w:hAnsi="仿宋"/>
          <w:color w:val="070707"/>
          <w:kern w:val="0"/>
          <w:sz w:val="24"/>
        </w:rPr>
        <w:t>2</w:t>
      </w:r>
      <w:r w:rsidRPr="00A222A9">
        <w:rPr>
          <w:rFonts w:ascii="仿宋" w:eastAsia="仿宋" w:hAnsi="仿宋" w:cs="宋体" w:hint="eastAsia"/>
          <w:color w:val="070707"/>
          <w:kern w:val="0"/>
          <w:sz w:val="24"/>
        </w:rPr>
        <w:t>）；</w:t>
      </w:r>
    </w:p>
    <w:p w:rsidR="00AF3E49" w:rsidRPr="00A222A9" w:rsidRDefault="00AF3E49" w:rsidP="00AF3E49">
      <w:pPr>
        <w:widowControl/>
        <w:spacing w:line="480" w:lineRule="exact"/>
        <w:ind w:firstLine="480"/>
        <w:jc w:val="left"/>
        <w:rPr>
          <w:rFonts w:ascii="仿宋" w:eastAsia="仿宋" w:hAnsi="仿宋" w:cs="宋体"/>
          <w:color w:val="070707"/>
          <w:kern w:val="0"/>
          <w:sz w:val="24"/>
        </w:rPr>
      </w:pPr>
      <w:r w:rsidRPr="00A222A9">
        <w:rPr>
          <w:rFonts w:ascii="仿宋" w:eastAsia="仿宋" w:hAnsi="仿宋" w:cs="宋体" w:hint="eastAsia"/>
          <w:color w:val="070707"/>
          <w:kern w:val="0"/>
          <w:sz w:val="24"/>
        </w:rPr>
        <w:t>（三）技术鉴定证书、专利证书或其他知识产权证明文件复印件；</w:t>
      </w:r>
    </w:p>
    <w:p w:rsidR="00AF3E49" w:rsidRPr="00A222A9" w:rsidRDefault="00AF3E49" w:rsidP="00AF3E49">
      <w:pPr>
        <w:widowControl/>
        <w:spacing w:line="480" w:lineRule="exact"/>
        <w:ind w:firstLine="480"/>
        <w:jc w:val="left"/>
        <w:rPr>
          <w:rFonts w:ascii="仿宋" w:eastAsia="仿宋" w:hAnsi="仿宋" w:cs="宋体"/>
          <w:color w:val="070707"/>
          <w:kern w:val="0"/>
          <w:sz w:val="24"/>
        </w:rPr>
      </w:pPr>
      <w:r w:rsidRPr="00A222A9">
        <w:rPr>
          <w:rFonts w:ascii="仿宋" w:eastAsia="仿宋" w:hAnsi="仿宋" w:cs="宋体" w:hint="eastAsia"/>
          <w:color w:val="070707"/>
          <w:kern w:val="0"/>
          <w:sz w:val="24"/>
        </w:rPr>
        <w:t>（四）技术申报单位工商营业执照、相关资质证明文件复印件；</w:t>
      </w:r>
    </w:p>
    <w:p w:rsidR="00AF3E49" w:rsidRPr="00A222A9" w:rsidRDefault="00AF3E49" w:rsidP="00AF3E49">
      <w:pPr>
        <w:widowControl/>
        <w:spacing w:line="480" w:lineRule="exact"/>
        <w:ind w:firstLine="480"/>
        <w:jc w:val="left"/>
        <w:rPr>
          <w:rFonts w:ascii="仿宋" w:eastAsia="仿宋" w:hAnsi="仿宋" w:cs="宋体"/>
          <w:color w:val="070707"/>
          <w:kern w:val="0"/>
          <w:sz w:val="24"/>
        </w:rPr>
      </w:pPr>
      <w:r w:rsidRPr="00A222A9">
        <w:rPr>
          <w:rFonts w:ascii="仿宋" w:eastAsia="仿宋" w:hAnsi="仿宋" w:cs="宋体" w:hint="eastAsia"/>
          <w:color w:val="070707"/>
          <w:kern w:val="0"/>
          <w:sz w:val="24"/>
        </w:rPr>
        <w:t>（五）其他支持技术先进适用性的资料。</w:t>
      </w:r>
    </w:p>
    <w:p w:rsidR="00AF3E49" w:rsidRPr="00A222A9" w:rsidRDefault="00AF3E49" w:rsidP="00AF3E49">
      <w:pPr>
        <w:widowControl/>
        <w:spacing w:line="480" w:lineRule="exact"/>
        <w:ind w:firstLine="480"/>
        <w:jc w:val="left"/>
        <w:rPr>
          <w:rFonts w:ascii="仿宋" w:eastAsia="仿宋" w:hAnsi="仿宋" w:cs="宋体"/>
          <w:color w:val="070707"/>
          <w:kern w:val="0"/>
          <w:sz w:val="24"/>
        </w:rPr>
      </w:pPr>
      <w:r w:rsidRPr="00A222A9">
        <w:rPr>
          <w:rFonts w:ascii="宋体" w:eastAsia="仿宋" w:hAnsi="宋体" w:cs="宋体" w:hint="eastAsia"/>
          <w:color w:val="070707"/>
          <w:kern w:val="0"/>
          <w:sz w:val="24"/>
        </w:rPr>
        <w:t> </w:t>
      </w:r>
      <w:r w:rsidRPr="00A222A9">
        <w:rPr>
          <w:rFonts w:ascii="仿宋" w:eastAsia="仿宋" w:hAnsi="仿宋" w:cs="宋体" w:hint="eastAsia"/>
          <w:color w:val="070707"/>
          <w:kern w:val="0"/>
          <w:sz w:val="24"/>
        </w:rPr>
        <w:t>表格电子版可从工业和信息化部网站节能与综合利用司子网站下载。</w:t>
      </w:r>
    </w:p>
    <w:p w:rsidR="00AF3E49" w:rsidRPr="00A222A9" w:rsidRDefault="00AF3E49" w:rsidP="00AF3E49">
      <w:pPr>
        <w:widowControl/>
        <w:spacing w:line="480" w:lineRule="exact"/>
        <w:ind w:firstLine="480"/>
        <w:jc w:val="left"/>
        <w:rPr>
          <w:rFonts w:ascii="仿宋" w:eastAsia="仿宋" w:hAnsi="仿宋" w:cs="宋体"/>
          <w:color w:val="070707"/>
          <w:kern w:val="0"/>
          <w:sz w:val="24"/>
        </w:rPr>
      </w:pPr>
      <w:r w:rsidRPr="00A222A9">
        <w:rPr>
          <w:rFonts w:ascii="宋体" w:eastAsia="仿宋" w:hAnsi="宋体" w:cs="宋体" w:hint="eastAsia"/>
          <w:color w:val="070707"/>
          <w:kern w:val="0"/>
          <w:sz w:val="24"/>
        </w:rPr>
        <w:t> </w:t>
      </w:r>
      <w:r w:rsidRPr="00A222A9">
        <w:rPr>
          <w:rFonts w:ascii="仿宋" w:eastAsia="仿宋" w:hAnsi="仿宋" w:cs="宋体" w:hint="eastAsia"/>
          <w:color w:val="070707"/>
          <w:kern w:val="0"/>
          <w:sz w:val="24"/>
        </w:rPr>
        <w:t xml:space="preserve"> 四、工作要求</w:t>
      </w:r>
    </w:p>
    <w:p w:rsidR="00AF3E49" w:rsidRPr="00A222A9" w:rsidRDefault="00AF3E49" w:rsidP="00AF3E49">
      <w:pPr>
        <w:widowControl/>
        <w:spacing w:line="480" w:lineRule="exact"/>
        <w:ind w:firstLine="480"/>
        <w:jc w:val="left"/>
        <w:rPr>
          <w:rFonts w:ascii="仿宋" w:eastAsia="仿宋" w:hAnsi="仿宋" w:cs="宋体"/>
          <w:color w:val="070707"/>
          <w:kern w:val="0"/>
          <w:sz w:val="24"/>
        </w:rPr>
      </w:pPr>
      <w:r w:rsidRPr="00A222A9">
        <w:rPr>
          <w:rFonts w:ascii="宋体" w:eastAsia="仿宋" w:hAnsi="宋体" w:cs="宋体" w:hint="eastAsia"/>
          <w:color w:val="070707"/>
          <w:kern w:val="0"/>
          <w:sz w:val="24"/>
        </w:rPr>
        <w:t> </w:t>
      </w:r>
      <w:r w:rsidRPr="00A222A9">
        <w:rPr>
          <w:rFonts w:ascii="仿宋" w:eastAsia="仿宋" w:hAnsi="仿宋" w:cs="宋体" w:hint="eastAsia"/>
          <w:color w:val="070707"/>
          <w:kern w:val="0"/>
          <w:sz w:val="24"/>
        </w:rPr>
        <w:t>请各省、自治区、直辖市及计划单列市、新疆生产建设兵团工业和信息化主管部门组织本辖区内有关单位（包括当地的中央企业）进行申报，并将涉重金属行业清洁生产先进适用技术汇总表（格式见附件</w:t>
      </w:r>
      <w:r w:rsidRPr="00A222A9">
        <w:rPr>
          <w:rFonts w:ascii="仿宋" w:eastAsia="仿宋" w:hAnsi="仿宋"/>
          <w:color w:val="070707"/>
          <w:kern w:val="0"/>
          <w:sz w:val="24"/>
        </w:rPr>
        <w:t>3</w:t>
      </w:r>
      <w:r w:rsidRPr="00A222A9">
        <w:rPr>
          <w:rFonts w:ascii="仿宋" w:eastAsia="仿宋" w:hAnsi="仿宋" w:cs="宋体" w:hint="eastAsia"/>
          <w:color w:val="070707"/>
          <w:kern w:val="0"/>
          <w:sz w:val="24"/>
        </w:rPr>
        <w:t>）、技术申报纸质材料一式二份及电子版（光盘）于</w:t>
      </w:r>
      <w:r w:rsidRPr="00A222A9">
        <w:rPr>
          <w:rFonts w:ascii="仿宋" w:eastAsia="仿宋" w:hAnsi="仿宋"/>
          <w:color w:val="070707"/>
          <w:kern w:val="0"/>
          <w:sz w:val="24"/>
        </w:rPr>
        <w:t>4</w:t>
      </w:r>
      <w:r w:rsidRPr="00A222A9">
        <w:rPr>
          <w:rFonts w:ascii="仿宋" w:eastAsia="仿宋" w:hAnsi="仿宋" w:cs="宋体" w:hint="eastAsia"/>
          <w:color w:val="070707"/>
          <w:kern w:val="0"/>
          <w:sz w:val="24"/>
        </w:rPr>
        <w:t>月</w:t>
      </w:r>
      <w:r w:rsidRPr="00A222A9">
        <w:rPr>
          <w:rFonts w:ascii="仿宋" w:eastAsia="仿宋" w:hAnsi="仿宋"/>
          <w:color w:val="070707"/>
          <w:kern w:val="0"/>
          <w:sz w:val="24"/>
        </w:rPr>
        <w:t>28</w:t>
      </w:r>
      <w:r w:rsidRPr="00A222A9">
        <w:rPr>
          <w:rFonts w:ascii="仿宋" w:eastAsia="仿宋" w:hAnsi="仿宋" w:cs="宋体" w:hint="eastAsia"/>
          <w:color w:val="070707"/>
          <w:kern w:val="0"/>
          <w:sz w:val="24"/>
        </w:rPr>
        <w:t>日前统一报送至工业和信息化部（节能与综合利用司）。</w:t>
      </w:r>
    </w:p>
    <w:p w:rsidR="00AF3E49" w:rsidRPr="00A222A9" w:rsidRDefault="00AF3E49" w:rsidP="00AF3E49">
      <w:pPr>
        <w:widowControl/>
        <w:spacing w:line="480" w:lineRule="exact"/>
        <w:ind w:firstLine="480"/>
        <w:jc w:val="left"/>
        <w:rPr>
          <w:rFonts w:ascii="仿宋" w:eastAsia="仿宋" w:hAnsi="仿宋" w:cs="宋体"/>
          <w:color w:val="070707"/>
          <w:kern w:val="0"/>
          <w:sz w:val="24"/>
        </w:rPr>
      </w:pPr>
      <w:r w:rsidRPr="00A222A9">
        <w:rPr>
          <w:rFonts w:ascii="宋体" w:eastAsia="仿宋" w:hAnsi="宋体" w:cs="宋体" w:hint="eastAsia"/>
          <w:color w:val="070707"/>
          <w:kern w:val="0"/>
          <w:sz w:val="24"/>
        </w:rPr>
        <w:t> </w:t>
      </w:r>
      <w:r w:rsidRPr="00A222A9">
        <w:rPr>
          <w:rFonts w:ascii="仿宋" w:eastAsia="仿宋" w:hAnsi="仿宋" w:cs="宋体" w:hint="eastAsia"/>
          <w:color w:val="070707"/>
          <w:kern w:val="0"/>
          <w:sz w:val="24"/>
        </w:rPr>
        <w:t xml:space="preserve"> 五、联系方式</w:t>
      </w:r>
    </w:p>
    <w:p w:rsidR="00AF3E49" w:rsidRPr="00A222A9" w:rsidRDefault="00AF3E49" w:rsidP="00AF3E49">
      <w:pPr>
        <w:widowControl/>
        <w:spacing w:line="480" w:lineRule="exact"/>
        <w:ind w:firstLine="480"/>
        <w:jc w:val="left"/>
        <w:rPr>
          <w:rFonts w:ascii="仿宋" w:eastAsia="仿宋" w:hAnsi="仿宋" w:cs="宋体"/>
          <w:color w:val="070707"/>
          <w:kern w:val="0"/>
          <w:sz w:val="24"/>
        </w:rPr>
      </w:pPr>
      <w:r w:rsidRPr="00A222A9">
        <w:rPr>
          <w:rFonts w:ascii="宋体" w:eastAsia="仿宋" w:hAnsi="宋体" w:cs="宋体" w:hint="eastAsia"/>
          <w:color w:val="070707"/>
          <w:kern w:val="0"/>
          <w:sz w:val="24"/>
        </w:rPr>
        <w:t> </w:t>
      </w:r>
      <w:r w:rsidRPr="00A222A9">
        <w:rPr>
          <w:rFonts w:ascii="仿宋" w:eastAsia="仿宋" w:hAnsi="仿宋" w:cs="宋体" w:hint="eastAsia"/>
          <w:color w:val="070707"/>
          <w:kern w:val="0"/>
          <w:sz w:val="24"/>
        </w:rPr>
        <w:t xml:space="preserve"> 工业和信息化部节能与综合利用司</w:t>
      </w:r>
      <w:r w:rsidRPr="00A222A9">
        <w:rPr>
          <w:rFonts w:eastAsia="仿宋"/>
          <w:color w:val="070707"/>
          <w:kern w:val="0"/>
          <w:sz w:val="24"/>
        </w:rPr>
        <w:t>  </w:t>
      </w:r>
      <w:r w:rsidRPr="00A222A9">
        <w:rPr>
          <w:rFonts w:ascii="仿宋" w:eastAsia="仿宋" w:hAnsi="仿宋"/>
          <w:color w:val="070707"/>
          <w:kern w:val="0"/>
          <w:sz w:val="24"/>
        </w:rPr>
        <w:t xml:space="preserve"> </w:t>
      </w:r>
      <w:r w:rsidRPr="00A222A9">
        <w:rPr>
          <w:rFonts w:ascii="仿宋" w:eastAsia="仿宋" w:hAnsi="仿宋" w:cs="宋体" w:hint="eastAsia"/>
          <w:color w:val="070707"/>
          <w:kern w:val="0"/>
          <w:sz w:val="24"/>
        </w:rPr>
        <w:t>王磊</w:t>
      </w:r>
      <w:r w:rsidRPr="00A222A9">
        <w:rPr>
          <w:rFonts w:ascii="仿宋" w:eastAsia="仿宋" w:hAnsi="仿宋"/>
          <w:color w:val="070707"/>
          <w:kern w:val="0"/>
          <w:sz w:val="24"/>
        </w:rPr>
        <w:t xml:space="preserve"> </w:t>
      </w:r>
      <w:r w:rsidRPr="00A222A9">
        <w:rPr>
          <w:rFonts w:ascii="仿宋" w:eastAsia="仿宋" w:hAnsi="仿宋" w:cs="宋体" w:hint="eastAsia"/>
          <w:color w:val="070707"/>
          <w:kern w:val="0"/>
          <w:sz w:val="24"/>
        </w:rPr>
        <w:t>慕颖</w:t>
      </w:r>
      <w:r w:rsidRPr="00A222A9">
        <w:rPr>
          <w:rFonts w:ascii="仿宋" w:eastAsia="仿宋" w:hAnsi="仿宋"/>
          <w:color w:val="070707"/>
          <w:kern w:val="0"/>
          <w:sz w:val="24"/>
        </w:rPr>
        <w:t xml:space="preserve"> </w:t>
      </w:r>
    </w:p>
    <w:p w:rsidR="00AF3E49" w:rsidRPr="00A222A9" w:rsidRDefault="00AF3E49" w:rsidP="00AF3E49">
      <w:pPr>
        <w:widowControl/>
        <w:spacing w:line="480" w:lineRule="exact"/>
        <w:ind w:firstLine="480"/>
        <w:jc w:val="left"/>
        <w:rPr>
          <w:rFonts w:ascii="仿宋" w:eastAsia="仿宋" w:hAnsi="仿宋" w:cs="宋体"/>
          <w:color w:val="070707"/>
          <w:kern w:val="0"/>
          <w:sz w:val="24"/>
        </w:rPr>
      </w:pPr>
      <w:r w:rsidRPr="00A222A9">
        <w:rPr>
          <w:rFonts w:eastAsia="仿宋"/>
          <w:color w:val="070707"/>
          <w:kern w:val="0"/>
          <w:sz w:val="24"/>
        </w:rPr>
        <w:t> </w:t>
      </w:r>
      <w:r w:rsidRPr="00A222A9">
        <w:rPr>
          <w:rFonts w:ascii="仿宋" w:eastAsia="仿宋" w:hAnsi="仿宋"/>
          <w:color w:val="070707"/>
          <w:kern w:val="0"/>
          <w:sz w:val="24"/>
        </w:rPr>
        <w:t xml:space="preserve"> </w:t>
      </w:r>
      <w:r>
        <w:rPr>
          <w:rFonts w:ascii="仿宋" w:eastAsia="仿宋" w:hAnsi="仿宋" w:hint="eastAsia"/>
          <w:color w:val="070707"/>
          <w:kern w:val="0"/>
          <w:sz w:val="24"/>
        </w:rPr>
        <w:t xml:space="preserve">  </w:t>
      </w:r>
      <w:r w:rsidRPr="00A222A9">
        <w:rPr>
          <w:rFonts w:ascii="仿宋" w:eastAsia="仿宋" w:hAnsi="仿宋" w:cs="宋体" w:hint="eastAsia"/>
          <w:color w:val="070707"/>
          <w:kern w:val="0"/>
          <w:sz w:val="24"/>
        </w:rPr>
        <w:t>联系电话：</w:t>
      </w:r>
      <w:r w:rsidRPr="00A222A9">
        <w:rPr>
          <w:rFonts w:ascii="仿宋" w:eastAsia="仿宋" w:hAnsi="仿宋"/>
          <w:color w:val="070707"/>
          <w:kern w:val="0"/>
          <w:sz w:val="24"/>
        </w:rPr>
        <w:t>010</w:t>
      </w:r>
      <w:r w:rsidRPr="00A222A9">
        <w:rPr>
          <w:rFonts w:ascii="仿宋" w:eastAsia="仿宋" w:hAnsi="仿宋" w:cs="宋体" w:hint="eastAsia"/>
          <w:color w:val="070707"/>
          <w:kern w:val="0"/>
          <w:sz w:val="24"/>
        </w:rPr>
        <w:t>-</w:t>
      </w:r>
      <w:r w:rsidRPr="00A222A9">
        <w:rPr>
          <w:rFonts w:ascii="仿宋" w:eastAsia="仿宋" w:hAnsi="仿宋"/>
          <w:color w:val="070707"/>
          <w:kern w:val="0"/>
          <w:sz w:val="24"/>
        </w:rPr>
        <w:t>68205340</w:t>
      </w:r>
      <w:r w:rsidRPr="00A222A9">
        <w:rPr>
          <w:rFonts w:eastAsia="仿宋"/>
          <w:color w:val="070707"/>
          <w:kern w:val="0"/>
          <w:sz w:val="24"/>
        </w:rPr>
        <w:t> </w:t>
      </w:r>
      <w:r w:rsidRPr="00A222A9">
        <w:rPr>
          <w:rFonts w:ascii="仿宋" w:eastAsia="仿宋" w:hAnsi="仿宋"/>
          <w:color w:val="070707"/>
          <w:kern w:val="0"/>
          <w:sz w:val="24"/>
        </w:rPr>
        <w:t xml:space="preserve"> 68205364 </w:t>
      </w:r>
    </w:p>
    <w:p w:rsidR="00AF3E49" w:rsidRPr="00A222A9" w:rsidRDefault="00AF3E49" w:rsidP="00AF3E49">
      <w:pPr>
        <w:widowControl/>
        <w:spacing w:line="480" w:lineRule="exact"/>
        <w:ind w:firstLine="480"/>
        <w:jc w:val="left"/>
        <w:rPr>
          <w:rFonts w:ascii="仿宋" w:eastAsia="仿宋" w:hAnsi="仿宋" w:cs="宋体"/>
          <w:color w:val="070707"/>
          <w:kern w:val="0"/>
          <w:sz w:val="24"/>
        </w:rPr>
      </w:pPr>
      <w:r>
        <w:rPr>
          <w:rFonts w:ascii="仿宋" w:eastAsia="仿宋" w:hAnsi="仿宋" w:cs="宋体" w:hint="eastAsia"/>
          <w:color w:val="070707"/>
          <w:kern w:val="0"/>
          <w:sz w:val="24"/>
        </w:rPr>
        <w:t xml:space="preserve">   </w:t>
      </w:r>
      <w:r w:rsidRPr="00A222A9">
        <w:rPr>
          <w:rFonts w:ascii="仿宋" w:eastAsia="仿宋" w:hAnsi="仿宋" w:cs="宋体" w:hint="eastAsia"/>
          <w:color w:val="070707"/>
          <w:kern w:val="0"/>
          <w:sz w:val="24"/>
        </w:rPr>
        <w:t>中国有色金属工业协会</w:t>
      </w:r>
      <w:r w:rsidRPr="00A222A9">
        <w:rPr>
          <w:rFonts w:eastAsia="仿宋"/>
          <w:color w:val="070707"/>
          <w:kern w:val="0"/>
          <w:sz w:val="24"/>
        </w:rPr>
        <w:t>   </w:t>
      </w:r>
      <w:r w:rsidRPr="00A222A9">
        <w:rPr>
          <w:rFonts w:ascii="仿宋" w:eastAsia="仿宋" w:hAnsi="仿宋"/>
          <w:color w:val="070707"/>
          <w:kern w:val="0"/>
          <w:sz w:val="24"/>
        </w:rPr>
        <w:t xml:space="preserve"> </w:t>
      </w:r>
      <w:r w:rsidRPr="00A222A9">
        <w:rPr>
          <w:rFonts w:ascii="仿宋" w:eastAsia="仿宋" w:hAnsi="仿宋" w:cs="宋体" w:hint="eastAsia"/>
          <w:color w:val="070707"/>
          <w:kern w:val="0"/>
          <w:sz w:val="24"/>
        </w:rPr>
        <w:t>李丹</w:t>
      </w:r>
      <w:r w:rsidRPr="00A222A9">
        <w:rPr>
          <w:rFonts w:eastAsia="仿宋"/>
          <w:color w:val="070707"/>
          <w:kern w:val="0"/>
          <w:sz w:val="24"/>
        </w:rPr>
        <w:t> </w:t>
      </w:r>
      <w:r w:rsidRPr="00A222A9">
        <w:rPr>
          <w:rFonts w:ascii="仿宋" w:eastAsia="仿宋" w:hAnsi="仿宋"/>
          <w:color w:val="070707"/>
          <w:kern w:val="0"/>
          <w:sz w:val="24"/>
        </w:rPr>
        <w:t xml:space="preserve"> </w:t>
      </w:r>
    </w:p>
    <w:p w:rsidR="00AF3E49" w:rsidRPr="00A222A9" w:rsidRDefault="00AF3E49" w:rsidP="00AF3E49">
      <w:pPr>
        <w:widowControl/>
        <w:spacing w:line="480" w:lineRule="exact"/>
        <w:ind w:firstLine="480"/>
        <w:jc w:val="left"/>
        <w:rPr>
          <w:rFonts w:ascii="仿宋" w:eastAsia="仿宋" w:hAnsi="仿宋" w:cs="宋体"/>
          <w:color w:val="070707"/>
          <w:kern w:val="0"/>
          <w:sz w:val="24"/>
        </w:rPr>
      </w:pPr>
      <w:r w:rsidRPr="00A222A9">
        <w:rPr>
          <w:rFonts w:eastAsia="仿宋"/>
          <w:color w:val="070707"/>
          <w:kern w:val="0"/>
          <w:sz w:val="24"/>
        </w:rPr>
        <w:t> </w:t>
      </w:r>
      <w:r w:rsidRPr="00A222A9">
        <w:rPr>
          <w:rFonts w:ascii="仿宋" w:eastAsia="仿宋" w:hAnsi="仿宋"/>
          <w:color w:val="070707"/>
          <w:kern w:val="0"/>
          <w:sz w:val="24"/>
        </w:rPr>
        <w:t xml:space="preserve"> </w:t>
      </w:r>
      <w:r>
        <w:rPr>
          <w:rFonts w:ascii="仿宋" w:eastAsia="仿宋" w:hAnsi="仿宋" w:hint="eastAsia"/>
          <w:color w:val="070707"/>
          <w:kern w:val="0"/>
          <w:sz w:val="24"/>
        </w:rPr>
        <w:t xml:space="preserve">  </w:t>
      </w:r>
      <w:r w:rsidRPr="00A222A9">
        <w:rPr>
          <w:rFonts w:ascii="仿宋" w:eastAsia="仿宋" w:hAnsi="仿宋" w:cs="宋体" w:hint="eastAsia"/>
          <w:color w:val="070707"/>
          <w:kern w:val="0"/>
          <w:sz w:val="24"/>
        </w:rPr>
        <w:t>联系电话：</w:t>
      </w:r>
      <w:r w:rsidRPr="00A222A9">
        <w:rPr>
          <w:rFonts w:ascii="仿宋" w:eastAsia="仿宋" w:hAnsi="仿宋"/>
          <w:color w:val="070707"/>
          <w:kern w:val="0"/>
          <w:sz w:val="24"/>
        </w:rPr>
        <w:t>010</w:t>
      </w:r>
      <w:r w:rsidRPr="00A222A9">
        <w:rPr>
          <w:rFonts w:ascii="仿宋" w:eastAsia="仿宋" w:hAnsi="仿宋" w:cs="宋体" w:hint="eastAsia"/>
          <w:color w:val="070707"/>
          <w:kern w:val="0"/>
          <w:sz w:val="24"/>
        </w:rPr>
        <w:t>-</w:t>
      </w:r>
      <w:r w:rsidRPr="00A222A9">
        <w:rPr>
          <w:rFonts w:ascii="仿宋" w:eastAsia="仿宋" w:hAnsi="仿宋"/>
          <w:color w:val="070707"/>
          <w:kern w:val="0"/>
          <w:sz w:val="24"/>
        </w:rPr>
        <w:t xml:space="preserve">63971793 </w:t>
      </w:r>
    </w:p>
    <w:p w:rsidR="00AF3E49" w:rsidRPr="00A222A9" w:rsidRDefault="00AF3E49" w:rsidP="00AF3E49">
      <w:pPr>
        <w:widowControl/>
        <w:spacing w:line="480" w:lineRule="exact"/>
        <w:ind w:firstLine="480"/>
        <w:jc w:val="left"/>
        <w:rPr>
          <w:rFonts w:ascii="仿宋" w:eastAsia="仿宋" w:hAnsi="仿宋" w:cs="宋体"/>
          <w:color w:val="070707"/>
          <w:kern w:val="0"/>
          <w:sz w:val="24"/>
        </w:rPr>
      </w:pPr>
    </w:p>
    <w:p w:rsidR="00AF3E49" w:rsidRPr="00A222A9" w:rsidRDefault="00AF3E49" w:rsidP="00AF3E49">
      <w:pPr>
        <w:widowControl/>
        <w:spacing w:line="480" w:lineRule="exact"/>
        <w:ind w:firstLine="480"/>
        <w:jc w:val="left"/>
        <w:rPr>
          <w:rFonts w:ascii="仿宋" w:eastAsia="仿宋" w:hAnsi="仿宋" w:cs="宋体"/>
          <w:color w:val="070707"/>
          <w:kern w:val="0"/>
          <w:sz w:val="24"/>
        </w:rPr>
      </w:pPr>
      <w:r w:rsidRPr="00A222A9">
        <w:rPr>
          <w:rFonts w:ascii="仿宋" w:eastAsia="仿宋" w:hAnsi="仿宋" w:cs="宋体" w:hint="eastAsia"/>
          <w:color w:val="070707"/>
          <w:kern w:val="0"/>
          <w:sz w:val="24"/>
        </w:rPr>
        <w:t>附件：</w:t>
      </w:r>
      <w:hyperlink r:id="rId7" w:history="1">
        <w:r w:rsidRPr="009A7E3D">
          <w:rPr>
            <w:rFonts w:ascii="仿宋" w:eastAsia="仿宋" w:hAnsi="仿宋"/>
            <w:color w:val="666666"/>
            <w:kern w:val="0"/>
            <w:sz w:val="24"/>
          </w:rPr>
          <w:t>1</w:t>
        </w:r>
        <w:r w:rsidRPr="009A7E3D">
          <w:rPr>
            <w:rFonts w:ascii="仿宋" w:eastAsia="仿宋" w:hAnsi="仿宋" w:cs="宋体" w:hint="eastAsia"/>
            <w:color w:val="666666"/>
            <w:kern w:val="0"/>
            <w:sz w:val="24"/>
          </w:rPr>
          <w:t>.涉重金属重点行业清洁生产先进适用技术申报书</w:t>
        </w:r>
      </w:hyperlink>
      <w:r w:rsidRPr="00A222A9">
        <w:rPr>
          <w:rFonts w:ascii="仿宋" w:eastAsia="仿宋" w:hAnsi="仿宋" w:cs="宋体" w:hint="eastAsia"/>
          <w:color w:val="070707"/>
          <w:kern w:val="0"/>
          <w:sz w:val="24"/>
        </w:rPr>
        <w:br/>
      </w:r>
      <w:r w:rsidRPr="00A222A9">
        <w:rPr>
          <w:rFonts w:ascii="仿宋" w:eastAsia="仿宋" w:hAnsi="仿宋"/>
          <w:color w:val="070707"/>
          <w:kern w:val="0"/>
          <w:sz w:val="24"/>
        </w:rPr>
        <w:t xml:space="preserve">　　　　　</w:t>
      </w:r>
      <w:hyperlink r:id="rId8" w:history="1">
        <w:r w:rsidRPr="009A7E3D">
          <w:rPr>
            <w:rFonts w:ascii="仿宋" w:eastAsia="仿宋" w:hAnsi="仿宋"/>
            <w:color w:val="666666"/>
            <w:kern w:val="0"/>
            <w:sz w:val="24"/>
          </w:rPr>
          <w:t>2</w:t>
        </w:r>
        <w:r w:rsidRPr="009A7E3D">
          <w:rPr>
            <w:rFonts w:ascii="仿宋" w:eastAsia="仿宋" w:hAnsi="仿宋" w:cs="宋体" w:hint="eastAsia"/>
            <w:color w:val="666666"/>
            <w:kern w:val="0"/>
            <w:sz w:val="24"/>
          </w:rPr>
          <w:t>.涉重金属重点行业清洁生产先进适用技术应用实例表</w:t>
        </w:r>
      </w:hyperlink>
      <w:r w:rsidRPr="00A222A9">
        <w:rPr>
          <w:rFonts w:ascii="仿宋" w:eastAsia="仿宋" w:hAnsi="仿宋" w:cs="宋体" w:hint="eastAsia"/>
          <w:color w:val="070707"/>
          <w:kern w:val="0"/>
          <w:sz w:val="24"/>
        </w:rPr>
        <w:br/>
      </w:r>
      <w:r w:rsidRPr="00A222A9">
        <w:rPr>
          <w:rFonts w:ascii="仿宋" w:eastAsia="仿宋" w:hAnsi="仿宋"/>
          <w:color w:val="070707"/>
          <w:kern w:val="0"/>
          <w:sz w:val="24"/>
        </w:rPr>
        <w:t xml:space="preserve">　　　　　</w:t>
      </w:r>
      <w:hyperlink r:id="rId9" w:history="1">
        <w:r w:rsidRPr="009A7E3D">
          <w:rPr>
            <w:rFonts w:ascii="仿宋" w:eastAsia="仿宋" w:hAnsi="仿宋"/>
            <w:color w:val="666666"/>
            <w:kern w:val="0"/>
            <w:sz w:val="24"/>
          </w:rPr>
          <w:t>3</w:t>
        </w:r>
        <w:r w:rsidRPr="009A7E3D">
          <w:rPr>
            <w:rFonts w:ascii="仿宋" w:eastAsia="仿宋" w:hAnsi="仿宋" w:cs="宋体" w:hint="eastAsia"/>
            <w:color w:val="666666"/>
            <w:kern w:val="0"/>
            <w:sz w:val="24"/>
          </w:rPr>
          <w:t>.涉重金属行业清洁生产先进适用技术汇总表</w:t>
        </w:r>
      </w:hyperlink>
    </w:p>
    <w:p w:rsidR="00AF3E49" w:rsidRPr="00A222A9" w:rsidRDefault="00AF3E49" w:rsidP="00AF3E49">
      <w:pPr>
        <w:widowControl/>
        <w:spacing w:line="480" w:lineRule="exact"/>
        <w:ind w:firstLine="480"/>
        <w:jc w:val="right"/>
        <w:rPr>
          <w:rFonts w:ascii="仿宋" w:eastAsia="仿宋" w:hAnsi="仿宋" w:cs="宋体"/>
          <w:color w:val="070707"/>
          <w:kern w:val="0"/>
          <w:sz w:val="24"/>
        </w:rPr>
      </w:pPr>
      <w:r w:rsidRPr="00A222A9">
        <w:rPr>
          <w:rFonts w:ascii="仿宋" w:eastAsia="仿宋" w:hAnsi="仿宋" w:cs="宋体" w:hint="eastAsia"/>
          <w:color w:val="070707"/>
          <w:kern w:val="0"/>
          <w:sz w:val="24"/>
        </w:rPr>
        <w:t xml:space="preserve">　　</w:t>
      </w:r>
      <w:r w:rsidRPr="00A222A9">
        <w:rPr>
          <w:rFonts w:ascii="仿宋" w:eastAsia="仿宋" w:hAnsi="仿宋" w:cs="宋体" w:hint="eastAsia"/>
          <w:color w:val="070707"/>
          <w:kern w:val="0"/>
          <w:sz w:val="24"/>
        </w:rPr>
        <w:br/>
        <w:t>工业和信息化部办公厅</w:t>
      </w:r>
    </w:p>
    <w:p w:rsidR="00AF3E49" w:rsidRPr="00A222A9" w:rsidRDefault="00AF3E49" w:rsidP="00AF3E49">
      <w:pPr>
        <w:widowControl/>
        <w:spacing w:line="480" w:lineRule="exact"/>
        <w:ind w:firstLine="480"/>
        <w:jc w:val="right"/>
        <w:rPr>
          <w:rFonts w:ascii="仿宋" w:eastAsia="仿宋" w:hAnsi="仿宋" w:cs="宋体"/>
          <w:color w:val="070707"/>
          <w:kern w:val="0"/>
          <w:sz w:val="24"/>
        </w:rPr>
      </w:pPr>
      <w:r w:rsidRPr="00A222A9">
        <w:rPr>
          <w:rFonts w:ascii="仿宋" w:eastAsia="仿宋" w:hAnsi="仿宋"/>
          <w:color w:val="070707"/>
          <w:kern w:val="0"/>
          <w:sz w:val="24"/>
        </w:rPr>
        <w:t>2017</w:t>
      </w:r>
      <w:r w:rsidRPr="00A222A9">
        <w:rPr>
          <w:rFonts w:ascii="仿宋" w:eastAsia="仿宋" w:hAnsi="仿宋" w:cs="宋体" w:hint="eastAsia"/>
          <w:color w:val="070707"/>
          <w:kern w:val="0"/>
          <w:sz w:val="24"/>
        </w:rPr>
        <w:t>年</w:t>
      </w:r>
      <w:r w:rsidRPr="00A222A9">
        <w:rPr>
          <w:rFonts w:ascii="仿宋" w:eastAsia="仿宋" w:hAnsi="仿宋"/>
          <w:color w:val="070707"/>
          <w:kern w:val="0"/>
          <w:sz w:val="24"/>
        </w:rPr>
        <w:t>3</w:t>
      </w:r>
      <w:r w:rsidRPr="00A222A9">
        <w:rPr>
          <w:rFonts w:ascii="仿宋" w:eastAsia="仿宋" w:hAnsi="仿宋" w:cs="宋体" w:hint="eastAsia"/>
          <w:color w:val="070707"/>
          <w:kern w:val="0"/>
          <w:sz w:val="24"/>
        </w:rPr>
        <w:t>月</w:t>
      </w:r>
      <w:r w:rsidRPr="00A222A9">
        <w:rPr>
          <w:rFonts w:ascii="仿宋" w:eastAsia="仿宋" w:hAnsi="仿宋"/>
          <w:color w:val="070707"/>
          <w:kern w:val="0"/>
          <w:sz w:val="24"/>
        </w:rPr>
        <w:t>3</w:t>
      </w:r>
      <w:r w:rsidRPr="00A222A9">
        <w:rPr>
          <w:rFonts w:ascii="仿宋" w:eastAsia="仿宋" w:hAnsi="仿宋" w:cs="宋体" w:hint="eastAsia"/>
          <w:color w:val="070707"/>
          <w:kern w:val="0"/>
          <w:sz w:val="24"/>
        </w:rPr>
        <w:t>日</w:t>
      </w:r>
    </w:p>
    <w:p w:rsidR="00AF3E49" w:rsidRPr="009A7E3D" w:rsidRDefault="00AF3E49" w:rsidP="00AF3E49">
      <w:pPr>
        <w:spacing w:line="480" w:lineRule="exact"/>
        <w:rPr>
          <w:rFonts w:ascii="仿宋" w:eastAsia="仿宋" w:hAnsi="仿宋"/>
          <w:sz w:val="24"/>
        </w:rPr>
      </w:pPr>
    </w:p>
    <w:p w:rsidR="00AF3E49" w:rsidRDefault="00AF3E49" w:rsidP="00E42321">
      <w:pPr>
        <w:spacing w:line="480" w:lineRule="exact"/>
        <w:rPr>
          <w:sz w:val="28"/>
          <w:szCs w:val="28"/>
        </w:rPr>
      </w:pPr>
    </w:p>
    <w:p w:rsidR="00AF3E49" w:rsidRDefault="00AF3E49" w:rsidP="00E42321">
      <w:pPr>
        <w:spacing w:line="480" w:lineRule="exact"/>
        <w:rPr>
          <w:sz w:val="28"/>
          <w:szCs w:val="28"/>
        </w:rPr>
      </w:pPr>
    </w:p>
    <w:p w:rsidR="00AF3E49" w:rsidRDefault="00AF3E49" w:rsidP="00E42321">
      <w:pPr>
        <w:spacing w:line="480" w:lineRule="exact"/>
        <w:rPr>
          <w:sz w:val="28"/>
          <w:szCs w:val="28"/>
        </w:rPr>
      </w:pPr>
    </w:p>
    <w:p w:rsidR="00AF3E49" w:rsidRDefault="00AF3E49" w:rsidP="00E42321">
      <w:pPr>
        <w:spacing w:line="480" w:lineRule="exact"/>
        <w:rPr>
          <w:sz w:val="28"/>
          <w:szCs w:val="28"/>
        </w:rPr>
      </w:pPr>
    </w:p>
    <w:p w:rsidR="00AF3E49" w:rsidRDefault="00AF3E49" w:rsidP="00E42321">
      <w:pPr>
        <w:spacing w:line="480" w:lineRule="exact"/>
        <w:rPr>
          <w:sz w:val="28"/>
          <w:szCs w:val="28"/>
        </w:rPr>
      </w:pPr>
    </w:p>
    <w:p w:rsidR="00AF3E49" w:rsidRPr="006C245E" w:rsidRDefault="00AF3E49" w:rsidP="00AF3E49">
      <w:pPr>
        <w:widowControl/>
        <w:jc w:val="left"/>
        <w:rPr>
          <w:rFonts w:ascii="宋体" w:hAnsi="宋体" w:cs="宋体"/>
          <w:bCs/>
          <w:kern w:val="0"/>
          <w:sz w:val="28"/>
          <w:szCs w:val="28"/>
          <w:bdr w:val="single" w:sz="4" w:space="0" w:color="auto"/>
        </w:rPr>
      </w:pPr>
      <w:r w:rsidRPr="006C245E">
        <w:rPr>
          <w:rFonts w:ascii="宋体" w:hAnsi="宋体" w:cs="宋体" w:hint="eastAsia"/>
          <w:bCs/>
          <w:kern w:val="0"/>
          <w:sz w:val="28"/>
          <w:szCs w:val="28"/>
          <w:bdr w:val="single" w:sz="4" w:space="0" w:color="auto"/>
        </w:rPr>
        <w:lastRenderedPageBreak/>
        <w:t>政府信息</w:t>
      </w:r>
    </w:p>
    <w:p w:rsidR="00AF3E49" w:rsidRDefault="00AF3E49" w:rsidP="00AF3E49">
      <w:pPr>
        <w:widowControl/>
        <w:jc w:val="left"/>
        <w:rPr>
          <w:rFonts w:ascii="宋体" w:hAnsi="宋体" w:cs="宋体"/>
          <w:bCs/>
          <w:kern w:val="0"/>
          <w:sz w:val="28"/>
          <w:szCs w:val="28"/>
        </w:rPr>
      </w:pPr>
    </w:p>
    <w:p w:rsidR="00AF3E49" w:rsidRDefault="00AF3E49" w:rsidP="00AF3E49">
      <w:pPr>
        <w:widowControl/>
        <w:jc w:val="center"/>
        <w:rPr>
          <w:rFonts w:ascii="宋体" w:hAnsi="宋体" w:cs="宋体"/>
          <w:bCs/>
          <w:color w:val="000000"/>
          <w:kern w:val="0"/>
          <w:sz w:val="28"/>
          <w:szCs w:val="28"/>
        </w:rPr>
      </w:pPr>
      <w:r w:rsidRPr="00C36058">
        <w:rPr>
          <w:rFonts w:ascii="宋体" w:hAnsi="宋体" w:cs="宋体"/>
          <w:bCs/>
          <w:kern w:val="0"/>
          <w:sz w:val="28"/>
          <w:szCs w:val="28"/>
        </w:rPr>
        <w:t>环保部</w:t>
      </w:r>
      <w:r w:rsidRPr="00C36058">
        <w:rPr>
          <w:rFonts w:ascii="宋体" w:hAnsi="宋体" w:cs="宋体" w:hint="eastAsia"/>
          <w:bCs/>
          <w:kern w:val="0"/>
          <w:sz w:val="28"/>
          <w:szCs w:val="28"/>
        </w:rPr>
        <w:t xml:space="preserve"> </w:t>
      </w:r>
      <w:r w:rsidRPr="00C36058">
        <w:rPr>
          <w:rFonts w:ascii="宋体" w:hAnsi="宋体" w:cs="宋体"/>
          <w:bCs/>
          <w:kern w:val="0"/>
          <w:sz w:val="28"/>
          <w:szCs w:val="28"/>
        </w:rPr>
        <w:t>公安部</w:t>
      </w:r>
      <w:r w:rsidRPr="00C36058">
        <w:rPr>
          <w:rFonts w:ascii="宋体" w:hAnsi="宋体" w:cs="宋体" w:hint="eastAsia"/>
          <w:bCs/>
          <w:kern w:val="0"/>
          <w:sz w:val="28"/>
          <w:szCs w:val="28"/>
        </w:rPr>
        <w:t xml:space="preserve"> </w:t>
      </w:r>
      <w:r w:rsidRPr="00C36058">
        <w:rPr>
          <w:rFonts w:ascii="宋体" w:hAnsi="宋体" w:cs="宋体"/>
          <w:bCs/>
          <w:kern w:val="0"/>
          <w:sz w:val="28"/>
          <w:szCs w:val="28"/>
        </w:rPr>
        <w:t>最高检</w:t>
      </w:r>
      <w:r w:rsidRPr="00C36058">
        <w:rPr>
          <w:rFonts w:ascii="宋体" w:hAnsi="宋体" w:cs="宋体" w:hint="eastAsia"/>
          <w:bCs/>
          <w:kern w:val="0"/>
          <w:sz w:val="28"/>
          <w:szCs w:val="28"/>
        </w:rPr>
        <w:t>联合</w:t>
      </w:r>
      <w:r w:rsidRPr="00C36058">
        <w:rPr>
          <w:rFonts w:ascii="宋体" w:hAnsi="宋体" w:cs="宋体" w:hint="eastAsia"/>
          <w:bCs/>
          <w:color w:val="000000"/>
          <w:kern w:val="0"/>
          <w:sz w:val="28"/>
          <w:szCs w:val="28"/>
        </w:rPr>
        <w:t>印发《环境保护行政执法与</w:t>
      </w:r>
    </w:p>
    <w:p w:rsidR="00AF3E49" w:rsidRPr="00C36058" w:rsidRDefault="00AF3E49" w:rsidP="00AF3E49">
      <w:pPr>
        <w:widowControl/>
        <w:jc w:val="center"/>
        <w:rPr>
          <w:rFonts w:ascii="宋体" w:hAnsi="宋体" w:cs="宋体"/>
          <w:kern w:val="0"/>
          <w:sz w:val="28"/>
          <w:szCs w:val="28"/>
        </w:rPr>
      </w:pPr>
      <w:r w:rsidRPr="00C36058">
        <w:rPr>
          <w:rFonts w:ascii="宋体" w:hAnsi="宋体" w:cs="宋体" w:hint="eastAsia"/>
          <w:bCs/>
          <w:color w:val="000000"/>
          <w:kern w:val="0"/>
          <w:sz w:val="28"/>
          <w:szCs w:val="28"/>
        </w:rPr>
        <w:t>刑事司法衔接工作办法》</w:t>
      </w:r>
    </w:p>
    <w:p w:rsidR="00AF3E49" w:rsidRPr="00A04352" w:rsidRDefault="00AF3E49" w:rsidP="00AF3E49">
      <w:pPr>
        <w:widowControl/>
        <w:jc w:val="center"/>
        <w:rPr>
          <w:rFonts w:ascii="宋体" w:hAnsi="宋体" w:cs="宋体"/>
          <w:kern w:val="0"/>
          <w:sz w:val="24"/>
        </w:rPr>
      </w:pPr>
    </w:p>
    <w:p w:rsidR="00AF3E49" w:rsidRPr="00A04352" w:rsidRDefault="00AF3E49" w:rsidP="00AF3E49">
      <w:pPr>
        <w:widowControl/>
        <w:jc w:val="left"/>
        <w:rPr>
          <w:rFonts w:ascii="宋体" w:hAnsi="宋体" w:cs="宋体"/>
          <w:vanish/>
          <w:kern w:val="0"/>
          <w:sz w:val="24"/>
        </w:rPr>
      </w:pPr>
    </w:p>
    <w:p w:rsidR="00AF3E49" w:rsidRPr="00A04352" w:rsidRDefault="00AF3E49" w:rsidP="00ED75C6">
      <w:pPr>
        <w:widowControl/>
        <w:spacing w:beforeLines="50" w:afterLines="50"/>
        <w:jc w:val="center"/>
        <w:rPr>
          <w:rFonts w:ascii="宋体" w:hAnsi="宋体" w:cs="宋体"/>
          <w:kern w:val="0"/>
          <w:sz w:val="24"/>
        </w:rPr>
      </w:pPr>
      <w:r w:rsidRPr="00A04352">
        <w:rPr>
          <w:rFonts w:ascii="宋体" w:hAnsi="宋体" w:cs="宋体"/>
          <w:kern w:val="0"/>
          <w:sz w:val="24"/>
        </w:rPr>
        <w:br/>
      </w:r>
      <w:r w:rsidRPr="00A04352">
        <w:rPr>
          <w:rFonts w:ascii="宋体" w:hAnsi="宋体" w:cs="宋体" w:hint="eastAsia"/>
          <w:b/>
          <w:bCs/>
          <w:color w:val="000000"/>
          <w:kern w:val="0"/>
          <w:sz w:val="28"/>
        </w:rPr>
        <w:t>关于印发《环境保护行政执法与刑事司法衔接工作办法》的通知</w:t>
      </w:r>
      <w:r w:rsidRPr="00A04352">
        <w:rPr>
          <w:rFonts w:ascii="宋体" w:hAnsi="宋体" w:cs="宋体"/>
          <w:kern w:val="0"/>
          <w:sz w:val="24"/>
        </w:rPr>
        <w:br/>
        <w:t>环环监[2017]17号</w:t>
      </w:r>
    </w:p>
    <w:p w:rsidR="00AF3E49" w:rsidRPr="00A04352" w:rsidRDefault="00AF3E49" w:rsidP="00AF3E49">
      <w:pPr>
        <w:widowControl/>
        <w:wordWrap w:val="0"/>
        <w:spacing w:before="100" w:beforeAutospacing="1" w:after="100" w:afterAutospacing="1"/>
        <w:jc w:val="left"/>
        <w:rPr>
          <w:rFonts w:ascii="宋体" w:hAnsi="宋体" w:cs="宋体"/>
          <w:kern w:val="0"/>
          <w:sz w:val="24"/>
        </w:rPr>
      </w:pPr>
      <w:r w:rsidRPr="00A04352">
        <w:rPr>
          <w:rFonts w:ascii="宋体" w:hAnsi="宋体" w:cs="宋体"/>
          <w:kern w:val="0"/>
          <w:sz w:val="24"/>
        </w:rPr>
        <w:t>各省、自治区、直辖市环境保护厅（局）、公安厅（局）、人民检察院，新疆生产建设兵团环境保护局、公安局、人民检察院:</w:t>
      </w:r>
    </w:p>
    <w:p w:rsidR="00AF3E49" w:rsidRPr="00A04352" w:rsidRDefault="00AF3E49" w:rsidP="00AF3E49">
      <w:pPr>
        <w:widowControl/>
        <w:wordWrap w:val="0"/>
        <w:spacing w:before="100" w:beforeAutospacing="1" w:after="100" w:afterAutospacing="1"/>
        <w:jc w:val="left"/>
        <w:rPr>
          <w:rFonts w:ascii="仿宋" w:eastAsia="仿宋" w:hAnsi="仿宋" w:cs="宋体"/>
          <w:kern w:val="0"/>
          <w:sz w:val="24"/>
        </w:rPr>
      </w:pPr>
      <w:r w:rsidRPr="00A04352">
        <w:rPr>
          <w:rFonts w:ascii="仿宋" w:eastAsia="仿宋" w:hAnsi="仿宋" w:cs="宋体"/>
          <w:kern w:val="0"/>
          <w:sz w:val="24"/>
        </w:rPr>
        <w:t xml:space="preserve">　　为进一步健全环境保护行政执法与刑事司法衔接工作机制，依法惩治环境犯罪行为，切实保障公众健康，推进生态文明建设，环境保护部、公安部和最高人民检察院联合研究制定了《环境保护行政执法与刑事司法衔接工作办法》，现予以印发，请遵照执行。</w:t>
      </w:r>
      <w:r w:rsidRPr="00A04352">
        <w:rPr>
          <w:rFonts w:ascii="宋体" w:eastAsia="仿宋" w:hAnsi="宋体" w:cs="宋体"/>
          <w:kern w:val="0"/>
          <w:sz w:val="24"/>
        </w:rPr>
        <w:t>        </w:t>
      </w:r>
    </w:p>
    <w:p w:rsidR="00AF3E49" w:rsidRPr="00A04352" w:rsidRDefault="00AF3E49" w:rsidP="00AF3E49">
      <w:pPr>
        <w:widowControl/>
        <w:wordWrap w:val="0"/>
        <w:spacing w:before="100" w:beforeAutospacing="1" w:after="100" w:afterAutospacing="1"/>
        <w:jc w:val="left"/>
        <w:rPr>
          <w:rFonts w:ascii="宋体" w:hAnsi="宋体" w:cs="宋体"/>
          <w:kern w:val="0"/>
          <w:sz w:val="24"/>
        </w:rPr>
      </w:pPr>
      <w:r w:rsidRPr="00A04352">
        <w:rPr>
          <w:rFonts w:ascii="宋体" w:hAnsi="宋体" w:cs="宋体"/>
          <w:kern w:val="0"/>
          <w:sz w:val="24"/>
        </w:rPr>
        <w:t xml:space="preserve">　　附件：</w:t>
      </w:r>
      <w:hyperlink r:id="rId10" w:history="1">
        <w:r w:rsidRPr="00A04352">
          <w:rPr>
            <w:rFonts w:ascii="宋体" w:hAnsi="宋体" w:cs="宋体"/>
            <w:color w:val="0000FF"/>
            <w:kern w:val="0"/>
            <w:sz w:val="24"/>
            <w:u w:val="single"/>
          </w:rPr>
          <w:t>环境保护行政执法与刑事司法衔接工作办法</w:t>
        </w:r>
      </w:hyperlink>
    </w:p>
    <w:p w:rsidR="00AF3E49" w:rsidRPr="00A04352" w:rsidRDefault="00AF3E49" w:rsidP="00AF3E49">
      <w:pPr>
        <w:widowControl/>
        <w:wordWrap w:val="0"/>
        <w:spacing w:before="100" w:beforeAutospacing="1" w:after="100" w:afterAutospacing="1"/>
        <w:jc w:val="right"/>
        <w:rPr>
          <w:rFonts w:ascii="宋体" w:hAnsi="宋体" w:cs="宋体"/>
          <w:kern w:val="0"/>
          <w:sz w:val="24"/>
        </w:rPr>
      </w:pPr>
      <w:r w:rsidRPr="00A04352">
        <w:rPr>
          <w:rFonts w:ascii="宋体" w:hAnsi="宋体" w:cs="宋体"/>
          <w:kern w:val="0"/>
          <w:sz w:val="24"/>
        </w:rPr>
        <w:t xml:space="preserve">　　环境保护部</w:t>
      </w:r>
    </w:p>
    <w:p w:rsidR="00AF3E49" w:rsidRPr="00A04352" w:rsidRDefault="00AF3E49" w:rsidP="00AF3E49">
      <w:pPr>
        <w:widowControl/>
        <w:wordWrap w:val="0"/>
        <w:spacing w:before="100" w:beforeAutospacing="1" w:after="100" w:afterAutospacing="1"/>
        <w:jc w:val="right"/>
        <w:rPr>
          <w:rFonts w:ascii="宋体" w:hAnsi="宋体" w:cs="宋体"/>
          <w:kern w:val="0"/>
          <w:sz w:val="24"/>
        </w:rPr>
      </w:pPr>
      <w:r w:rsidRPr="00A04352">
        <w:rPr>
          <w:rFonts w:ascii="宋体" w:hAnsi="宋体" w:cs="宋体"/>
          <w:kern w:val="0"/>
          <w:sz w:val="24"/>
        </w:rPr>
        <w:t>公安部</w:t>
      </w:r>
    </w:p>
    <w:p w:rsidR="00AF3E49" w:rsidRPr="00A04352" w:rsidRDefault="00AF3E49" w:rsidP="00AF3E49">
      <w:pPr>
        <w:widowControl/>
        <w:wordWrap w:val="0"/>
        <w:spacing w:before="100" w:beforeAutospacing="1" w:after="100" w:afterAutospacing="1"/>
        <w:jc w:val="right"/>
        <w:rPr>
          <w:rFonts w:ascii="宋体" w:hAnsi="宋体" w:cs="宋体"/>
          <w:kern w:val="0"/>
          <w:sz w:val="24"/>
        </w:rPr>
      </w:pPr>
      <w:r w:rsidRPr="00A04352">
        <w:rPr>
          <w:rFonts w:ascii="宋体" w:hAnsi="宋体" w:cs="宋体"/>
          <w:kern w:val="0"/>
          <w:sz w:val="24"/>
        </w:rPr>
        <w:t>最高人民检察院</w:t>
      </w:r>
    </w:p>
    <w:p w:rsidR="00AF3E49" w:rsidRPr="00A04352" w:rsidRDefault="00AF3E49" w:rsidP="00AF3E49">
      <w:pPr>
        <w:widowControl/>
        <w:wordWrap w:val="0"/>
        <w:spacing w:before="100" w:beforeAutospacing="1" w:after="100" w:afterAutospacing="1"/>
        <w:jc w:val="right"/>
        <w:rPr>
          <w:rFonts w:ascii="宋体" w:hAnsi="宋体" w:cs="宋体"/>
          <w:kern w:val="0"/>
          <w:sz w:val="24"/>
        </w:rPr>
      </w:pPr>
      <w:r w:rsidRPr="00A04352">
        <w:rPr>
          <w:rFonts w:ascii="宋体" w:hAnsi="宋体" w:cs="宋体"/>
          <w:kern w:val="0"/>
          <w:sz w:val="24"/>
        </w:rPr>
        <w:t xml:space="preserve">　　2017年1月25日</w:t>
      </w:r>
    </w:p>
    <w:p w:rsidR="00AF3E49" w:rsidRPr="00A04352" w:rsidRDefault="00AF3E49" w:rsidP="00AF3E49">
      <w:pPr>
        <w:widowControl/>
        <w:wordWrap w:val="0"/>
        <w:spacing w:before="100" w:beforeAutospacing="1" w:after="100" w:afterAutospacing="1"/>
        <w:jc w:val="left"/>
        <w:rPr>
          <w:rFonts w:ascii="宋体" w:hAnsi="宋体" w:cs="宋体"/>
          <w:kern w:val="0"/>
          <w:sz w:val="24"/>
        </w:rPr>
      </w:pPr>
      <w:r w:rsidRPr="00A04352">
        <w:rPr>
          <w:rFonts w:ascii="宋体" w:hAnsi="宋体" w:cs="宋体"/>
          <w:kern w:val="0"/>
          <w:sz w:val="24"/>
        </w:rPr>
        <w:t xml:space="preserve">　　环境保护部办公厅2017年1月25日印发</w:t>
      </w:r>
    </w:p>
    <w:p w:rsidR="00AF3E49" w:rsidRDefault="00AF3E49" w:rsidP="00AF3E49"/>
    <w:p w:rsidR="00AF3E49" w:rsidRPr="00C36058" w:rsidRDefault="00AF3E49" w:rsidP="00AF3E49">
      <w:pPr>
        <w:rPr>
          <w:sz w:val="24"/>
        </w:rPr>
      </w:pPr>
      <w:r w:rsidRPr="00C36058">
        <w:rPr>
          <w:rFonts w:hint="eastAsia"/>
          <w:sz w:val="24"/>
        </w:rPr>
        <w:t>通知正文及附件可到环保部网站查询</w:t>
      </w:r>
    </w:p>
    <w:p w:rsidR="00AF3E49" w:rsidRDefault="00AF3E49" w:rsidP="00E42321">
      <w:pPr>
        <w:spacing w:line="480" w:lineRule="exact"/>
        <w:rPr>
          <w:sz w:val="28"/>
          <w:szCs w:val="28"/>
        </w:rPr>
      </w:pPr>
    </w:p>
    <w:p w:rsidR="00AF3E49" w:rsidRDefault="00AF3E49" w:rsidP="00E42321">
      <w:pPr>
        <w:spacing w:line="480" w:lineRule="exact"/>
        <w:rPr>
          <w:sz w:val="28"/>
          <w:szCs w:val="28"/>
        </w:rPr>
      </w:pPr>
    </w:p>
    <w:p w:rsidR="00AF3E49" w:rsidRDefault="00AF3E49" w:rsidP="00E42321">
      <w:pPr>
        <w:spacing w:line="480" w:lineRule="exact"/>
        <w:rPr>
          <w:sz w:val="28"/>
          <w:szCs w:val="28"/>
        </w:rPr>
      </w:pPr>
    </w:p>
    <w:p w:rsidR="00AF3E49" w:rsidRDefault="00AF3E49" w:rsidP="00E42321">
      <w:pPr>
        <w:spacing w:line="480" w:lineRule="exact"/>
        <w:rPr>
          <w:sz w:val="28"/>
          <w:szCs w:val="28"/>
        </w:rPr>
      </w:pPr>
    </w:p>
    <w:p w:rsidR="00AF3E49" w:rsidRDefault="00AF3E49" w:rsidP="00E42321">
      <w:pPr>
        <w:spacing w:line="480" w:lineRule="exact"/>
        <w:rPr>
          <w:sz w:val="28"/>
          <w:szCs w:val="28"/>
        </w:rPr>
      </w:pPr>
    </w:p>
    <w:p w:rsidR="00AF3E49" w:rsidRDefault="00AF3E49" w:rsidP="00E42321">
      <w:pPr>
        <w:spacing w:line="480" w:lineRule="exact"/>
        <w:rPr>
          <w:sz w:val="28"/>
          <w:szCs w:val="28"/>
        </w:rPr>
      </w:pPr>
    </w:p>
    <w:p w:rsidR="00322B11" w:rsidRPr="00121938" w:rsidRDefault="00322B11" w:rsidP="00322B11">
      <w:pPr>
        <w:widowControl/>
        <w:jc w:val="left"/>
        <w:rPr>
          <w:rFonts w:ascii="微软雅黑" w:hAnsi="微软雅黑" w:cs="宋体"/>
          <w:color w:val="000000"/>
          <w:kern w:val="0"/>
          <w:sz w:val="24"/>
          <w:bdr w:val="single" w:sz="4" w:space="0" w:color="auto"/>
        </w:rPr>
      </w:pPr>
      <w:r w:rsidRPr="003F0134">
        <w:rPr>
          <w:rFonts w:ascii="微软雅黑" w:hAnsi="微软雅黑" w:cs="宋体" w:hint="eastAsia"/>
          <w:color w:val="000000"/>
          <w:kern w:val="0"/>
          <w:sz w:val="24"/>
          <w:bdr w:val="single" w:sz="4" w:space="0" w:color="auto"/>
        </w:rPr>
        <w:lastRenderedPageBreak/>
        <w:t>协会动态</w:t>
      </w:r>
    </w:p>
    <w:p w:rsidR="00322B11" w:rsidRPr="00121938" w:rsidRDefault="00322B11" w:rsidP="00322B11">
      <w:pPr>
        <w:widowControl/>
        <w:jc w:val="left"/>
        <w:rPr>
          <w:rFonts w:ascii="微软雅黑" w:hAnsi="微软雅黑" w:cs="宋体"/>
          <w:color w:val="000000"/>
          <w:kern w:val="0"/>
          <w:sz w:val="28"/>
          <w:szCs w:val="28"/>
        </w:rPr>
      </w:pPr>
      <w:r w:rsidRPr="003F0134">
        <w:rPr>
          <w:rFonts w:ascii="微软雅黑" w:hAnsi="微软雅黑" w:cs="宋体" w:hint="eastAsia"/>
          <w:color w:val="000000"/>
          <w:kern w:val="0"/>
          <w:sz w:val="28"/>
          <w:szCs w:val="28"/>
        </w:rPr>
        <w:t>《绿色设计产品评价技术规范</w:t>
      </w:r>
      <w:r w:rsidRPr="003F0134">
        <w:rPr>
          <w:rFonts w:ascii="微软雅黑" w:hAnsi="微软雅黑" w:cs="宋体"/>
          <w:color w:val="000000"/>
          <w:kern w:val="0"/>
          <w:sz w:val="28"/>
          <w:szCs w:val="28"/>
        </w:rPr>
        <w:t xml:space="preserve">  </w:t>
      </w:r>
      <w:r w:rsidRPr="003F0134">
        <w:rPr>
          <w:rFonts w:ascii="微软雅黑" w:hAnsi="微软雅黑" w:cs="宋体" w:hint="eastAsia"/>
          <w:color w:val="000000"/>
          <w:kern w:val="0"/>
          <w:sz w:val="28"/>
          <w:szCs w:val="28"/>
        </w:rPr>
        <w:t>水性建筑涂料》编制研讨会在京召开</w:t>
      </w:r>
    </w:p>
    <w:p w:rsidR="00322B11" w:rsidRPr="007E5677" w:rsidRDefault="00322B11" w:rsidP="00322B11">
      <w:pPr>
        <w:widowControl/>
        <w:ind w:firstLineChars="200" w:firstLine="480"/>
        <w:rPr>
          <w:rFonts w:ascii="楷体" w:eastAsia="楷体" w:hAnsi="楷体" w:cs="宋体"/>
          <w:color w:val="000000"/>
          <w:kern w:val="0"/>
          <w:sz w:val="24"/>
        </w:rPr>
      </w:pPr>
    </w:p>
    <w:p w:rsidR="00322B11" w:rsidRDefault="00322B11" w:rsidP="00322B11">
      <w:pPr>
        <w:widowControl/>
        <w:jc w:val="center"/>
        <w:rPr>
          <w:rFonts w:ascii="宋体" w:hAnsi="宋体" w:cs="宋体"/>
          <w:color w:val="000000"/>
          <w:kern w:val="0"/>
          <w:sz w:val="24"/>
        </w:rPr>
      </w:pPr>
      <w:r>
        <w:rPr>
          <w:rFonts w:ascii="宋体" w:hAnsi="宋体" w:cs="宋体"/>
          <w:noProof/>
          <w:color w:val="000000"/>
          <w:kern w:val="0"/>
          <w:sz w:val="24"/>
        </w:rPr>
        <w:drawing>
          <wp:inline distT="0" distB="0" distL="0" distR="0">
            <wp:extent cx="4580255" cy="2973705"/>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1" cstate="print"/>
                    <a:srcRect/>
                    <a:stretch>
                      <a:fillRect/>
                    </a:stretch>
                  </pic:blipFill>
                  <pic:spPr bwMode="auto">
                    <a:xfrm>
                      <a:off x="0" y="0"/>
                      <a:ext cx="4580255" cy="2973705"/>
                    </a:xfrm>
                    <a:prstGeom prst="rect">
                      <a:avLst/>
                    </a:prstGeom>
                    <a:noFill/>
                    <a:ln w="9525">
                      <a:noFill/>
                      <a:miter lim="800000"/>
                      <a:headEnd/>
                      <a:tailEnd/>
                    </a:ln>
                  </pic:spPr>
                </pic:pic>
              </a:graphicData>
            </a:graphic>
          </wp:inline>
        </w:drawing>
      </w:r>
    </w:p>
    <w:p w:rsidR="00322B11" w:rsidRDefault="00322B11" w:rsidP="00322B11">
      <w:pPr>
        <w:widowControl/>
        <w:spacing w:line="440" w:lineRule="exact"/>
        <w:ind w:firstLineChars="200" w:firstLine="480"/>
        <w:rPr>
          <w:rFonts w:ascii="仿宋" w:eastAsia="仿宋" w:hAnsi="仿宋" w:cs="宋体"/>
          <w:color w:val="000000"/>
          <w:kern w:val="0"/>
          <w:sz w:val="24"/>
        </w:rPr>
      </w:pPr>
      <w:r w:rsidRPr="003F0134">
        <w:rPr>
          <w:rFonts w:ascii="仿宋" w:eastAsia="仿宋" w:hAnsi="仿宋" w:cs="宋体"/>
          <w:color w:val="000000"/>
          <w:kern w:val="0"/>
          <w:sz w:val="24"/>
        </w:rPr>
        <w:t>2017</w:t>
      </w:r>
      <w:r w:rsidRPr="003F0134">
        <w:rPr>
          <w:rFonts w:ascii="仿宋" w:eastAsia="仿宋" w:hAnsi="仿宋" w:cs="宋体" w:hint="eastAsia"/>
          <w:color w:val="000000"/>
          <w:kern w:val="0"/>
          <w:sz w:val="24"/>
        </w:rPr>
        <w:t>年</w:t>
      </w:r>
      <w:r w:rsidRPr="003F0134">
        <w:rPr>
          <w:rFonts w:ascii="仿宋" w:eastAsia="仿宋" w:hAnsi="仿宋" w:cs="宋体"/>
          <w:color w:val="000000"/>
          <w:kern w:val="0"/>
          <w:sz w:val="24"/>
        </w:rPr>
        <w:t>2</w:t>
      </w:r>
      <w:r w:rsidRPr="003F0134">
        <w:rPr>
          <w:rFonts w:ascii="仿宋" w:eastAsia="仿宋" w:hAnsi="仿宋" w:cs="宋体" w:hint="eastAsia"/>
          <w:color w:val="000000"/>
          <w:kern w:val="0"/>
          <w:sz w:val="24"/>
        </w:rPr>
        <w:t>月</w:t>
      </w:r>
      <w:r w:rsidRPr="003F0134">
        <w:rPr>
          <w:rFonts w:ascii="仿宋" w:eastAsia="仿宋" w:hAnsi="仿宋" w:cs="宋体"/>
          <w:color w:val="000000"/>
          <w:kern w:val="0"/>
          <w:sz w:val="24"/>
        </w:rPr>
        <w:t>22</w:t>
      </w:r>
      <w:r w:rsidRPr="003F0134">
        <w:rPr>
          <w:rFonts w:ascii="仿宋" w:eastAsia="仿宋" w:hAnsi="仿宋" w:cs="宋体" w:hint="eastAsia"/>
          <w:color w:val="000000"/>
          <w:kern w:val="0"/>
          <w:sz w:val="24"/>
        </w:rPr>
        <w:t>日，按照国家工信部统一部署，由中国石油和化学工业联合会和中国涂料工业协会共同组织召开的《绿色设计产品评价技术规范</w:t>
      </w:r>
      <w:r w:rsidRPr="003F0134">
        <w:rPr>
          <w:rFonts w:ascii="仿宋" w:eastAsia="仿宋" w:hAnsi="仿宋" w:cs="宋体"/>
          <w:color w:val="000000"/>
          <w:kern w:val="0"/>
          <w:sz w:val="24"/>
        </w:rPr>
        <w:t xml:space="preserve"> </w:t>
      </w:r>
      <w:r w:rsidRPr="003F0134">
        <w:rPr>
          <w:rFonts w:ascii="仿宋" w:eastAsia="仿宋" w:hAnsi="仿宋" w:cs="宋体" w:hint="eastAsia"/>
          <w:color w:val="000000"/>
          <w:kern w:val="0"/>
          <w:sz w:val="24"/>
        </w:rPr>
        <w:t>水性建筑涂料》编制研讨会在北京举行。国家工业和信息化部节能与综合利用司环保处处长雷文、中国石油和化学工业联合会副秘书长周献慧、中国涂料工业协会会长孙莲英、秘书长杨渊德、副秘书长刘杰以及行业专家等领导嘉宾出席了会议。会议由中国石油和化学工业联合会环保处处长庄相宁主持。来自国内外涂料行业的</w:t>
      </w:r>
      <w:r w:rsidRPr="003F0134">
        <w:rPr>
          <w:rFonts w:ascii="仿宋" w:eastAsia="仿宋" w:hAnsi="仿宋" w:cs="宋体"/>
          <w:color w:val="000000"/>
          <w:kern w:val="0"/>
          <w:sz w:val="24"/>
        </w:rPr>
        <w:t>20</w:t>
      </w:r>
      <w:r w:rsidRPr="003F0134">
        <w:rPr>
          <w:rFonts w:ascii="仿宋" w:eastAsia="仿宋" w:hAnsi="仿宋" w:cs="宋体" w:hint="eastAsia"/>
          <w:color w:val="000000"/>
          <w:kern w:val="0"/>
          <w:sz w:val="24"/>
        </w:rPr>
        <w:t>余家重点企业</w:t>
      </w:r>
      <w:r w:rsidRPr="003F0134">
        <w:rPr>
          <w:rFonts w:ascii="仿宋" w:eastAsia="仿宋" w:hAnsi="仿宋" w:cs="宋体"/>
          <w:color w:val="000000"/>
          <w:kern w:val="0"/>
          <w:sz w:val="24"/>
        </w:rPr>
        <w:t>40</w:t>
      </w:r>
      <w:r w:rsidRPr="003F0134">
        <w:rPr>
          <w:rFonts w:ascii="仿宋" w:eastAsia="仿宋" w:hAnsi="仿宋" w:cs="宋体" w:hint="eastAsia"/>
          <w:color w:val="000000"/>
          <w:kern w:val="0"/>
          <w:sz w:val="24"/>
        </w:rPr>
        <w:t>多名代表与会，就标准的内容和指标进行了讨论，并对下一步工作进行了研究部署。</w:t>
      </w:r>
    </w:p>
    <w:p w:rsidR="00322B11" w:rsidRDefault="00322B11" w:rsidP="00322B11">
      <w:pPr>
        <w:widowControl/>
        <w:spacing w:line="440" w:lineRule="exact"/>
        <w:ind w:firstLineChars="200" w:firstLine="480"/>
        <w:rPr>
          <w:rFonts w:ascii="宋体" w:hAnsi="宋体" w:cs="宋体"/>
          <w:color w:val="000000"/>
          <w:kern w:val="0"/>
          <w:sz w:val="24"/>
        </w:rPr>
      </w:pPr>
      <w:r w:rsidRPr="003F0134">
        <w:rPr>
          <w:rFonts w:ascii="仿宋" w:eastAsia="仿宋" w:hAnsi="仿宋" w:cs="宋体" w:hint="eastAsia"/>
          <w:color w:val="000000"/>
          <w:kern w:val="0"/>
          <w:sz w:val="24"/>
        </w:rPr>
        <w:t>会中，经与会代表对《绿色设计产品评价技术规范</w:t>
      </w:r>
      <w:r w:rsidRPr="003F0134">
        <w:rPr>
          <w:rFonts w:ascii="仿宋" w:eastAsia="仿宋" w:hAnsi="仿宋" w:cs="宋体"/>
          <w:color w:val="000000"/>
          <w:kern w:val="0"/>
          <w:sz w:val="24"/>
        </w:rPr>
        <w:t xml:space="preserve"> </w:t>
      </w:r>
      <w:r w:rsidRPr="003F0134">
        <w:rPr>
          <w:rFonts w:ascii="仿宋" w:eastAsia="仿宋" w:hAnsi="仿宋" w:cs="宋体" w:hint="eastAsia"/>
          <w:color w:val="000000"/>
          <w:kern w:val="0"/>
          <w:sz w:val="24"/>
        </w:rPr>
        <w:t>水性建筑涂料》标准的适用范围、术语和定义及基本要求、评价指标要求、检验方法和指标计算方法逐项认真讨论，达成共识。</w:t>
      </w:r>
      <w:r w:rsidRPr="00121938">
        <w:rPr>
          <w:rFonts w:ascii="仿宋" w:eastAsia="仿宋" w:hAnsi="仿宋" w:cs="宋体" w:hint="eastAsia"/>
          <w:color w:val="000000"/>
          <w:kern w:val="0"/>
          <w:sz w:val="24"/>
        </w:rPr>
        <w:t>《绿色设计产品评价技术规范</w:t>
      </w:r>
      <w:r w:rsidRPr="00121938">
        <w:rPr>
          <w:rFonts w:ascii="仿宋" w:eastAsia="仿宋" w:hAnsi="仿宋" w:cs="宋体"/>
          <w:color w:val="000000"/>
          <w:kern w:val="0"/>
          <w:sz w:val="24"/>
        </w:rPr>
        <w:t xml:space="preserve"> </w:t>
      </w:r>
      <w:r w:rsidRPr="00121938">
        <w:rPr>
          <w:rFonts w:ascii="仿宋" w:eastAsia="仿宋" w:hAnsi="仿宋" w:cs="宋体" w:hint="eastAsia"/>
          <w:color w:val="000000"/>
          <w:kern w:val="0"/>
          <w:sz w:val="24"/>
        </w:rPr>
        <w:t>水性建筑涂料》标准拟在近期以团体标准发布，并逐步修订为行业标准和国家标准。工信部将引用该标准进行绿色设计产品的评价，经企业向当地工信主管部门提交申报材料，经初步审核后上报工信部，工信部将委托协会或相关机构进行专家审核，通过专家审核的产品可被列入工信部发布的“绿色设计产品名录”。同时，以此绿色设计产品为基础所构建的绿色制造体系，可获得中央财政资金、绿色信贷和绿色金融等政策资金全方位的支持，产品包装还可贴工信部指定的“绿色标识”。</w:t>
      </w:r>
    </w:p>
    <w:p w:rsidR="00322B11" w:rsidRPr="00FB3E9B" w:rsidRDefault="00322B11" w:rsidP="00322B11">
      <w:pPr>
        <w:jc w:val="left"/>
        <w:rPr>
          <w:rFonts w:asciiTheme="majorEastAsia" w:eastAsiaTheme="majorEastAsia" w:hAnsiTheme="majorEastAsia"/>
          <w:sz w:val="28"/>
          <w:szCs w:val="28"/>
          <w:bdr w:val="single" w:sz="4" w:space="0" w:color="auto"/>
        </w:rPr>
      </w:pPr>
      <w:r w:rsidRPr="00FB3E9B">
        <w:rPr>
          <w:rFonts w:asciiTheme="majorEastAsia" w:eastAsiaTheme="majorEastAsia" w:hAnsiTheme="majorEastAsia" w:hint="eastAsia"/>
          <w:sz w:val="28"/>
          <w:szCs w:val="28"/>
          <w:bdr w:val="single" w:sz="4" w:space="0" w:color="auto"/>
        </w:rPr>
        <w:lastRenderedPageBreak/>
        <w:t>协会动态</w:t>
      </w:r>
    </w:p>
    <w:p w:rsidR="00322B11" w:rsidRPr="00347F3C" w:rsidRDefault="00322B11" w:rsidP="00322B11">
      <w:pPr>
        <w:jc w:val="center"/>
        <w:rPr>
          <w:rFonts w:asciiTheme="majorEastAsia" w:eastAsiaTheme="majorEastAsia" w:hAnsiTheme="majorEastAsia"/>
          <w:b/>
          <w:sz w:val="28"/>
          <w:szCs w:val="28"/>
        </w:rPr>
      </w:pPr>
      <w:r w:rsidRPr="00347F3C">
        <w:rPr>
          <w:rFonts w:asciiTheme="majorEastAsia" w:eastAsiaTheme="majorEastAsia" w:hAnsiTheme="majorEastAsia"/>
          <w:b/>
          <w:sz w:val="28"/>
          <w:szCs w:val="28"/>
        </w:rPr>
        <w:t>石化联合会废水调研行动全面完成</w:t>
      </w:r>
    </w:p>
    <w:p w:rsidR="00322B11" w:rsidRPr="00347F3C" w:rsidRDefault="00322B11" w:rsidP="00322B11">
      <w:pPr>
        <w:rPr>
          <w:rFonts w:ascii="仿宋" w:eastAsia="仿宋" w:hAnsi="仿宋"/>
          <w:sz w:val="24"/>
        </w:rPr>
      </w:pPr>
    </w:p>
    <w:p w:rsidR="00322B11" w:rsidRPr="00347F3C" w:rsidRDefault="00322B11" w:rsidP="00322B11">
      <w:pPr>
        <w:spacing w:line="440" w:lineRule="exact"/>
        <w:rPr>
          <w:rFonts w:ascii="仿宋" w:eastAsia="仿宋" w:hAnsi="仿宋"/>
          <w:sz w:val="24"/>
        </w:rPr>
      </w:pPr>
      <w:r w:rsidRPr="00347F3C">
        <w:rPr>
          <w:rFonts w:ascii="仿宋" w:eastAsia="仿宋" w:hAnsi="仿宋"/>
          <w:sz w:val="24"/>
        </w:rPr>
        <w:t xml:space="preserve">　　2月16—20日，中国石油和化学工业联合会在陕西开展煤化工行业废水治理情况调研，联合会会长李寿生一行深入陕西部分现代煤化工企业及有关科研单位考察，了解废水治理情况，对这些企业废水做到近零排放甚至零排放给予充分肯定。 </w:t>
      </w:r>
    </w:p>
    <w:p w:rsidR="00322B11" w:rsidRPr="00347F3C" w:rsidRDefault="00322B11" w:rsidP="00322B11">
      <w:pPr>
        <w:spacing w:line="440" w:lineRule="exact"/>
        <w:rPr>
          <w:rFonts w:ascii="仿宋" w:eastAsia="仿宋" w:hAnsi="仿宋"/>
          <w:sz w:val="24"/>
        </w:rPr>
      </w:pPr>
      <w:r w:rsidRPr="00347F3C">
        <w:rPr>
          <w:rFonts w:ascii="仿宋" w:eastAsia="仿宋" w:hAnsi="仿宋"/>
          <w:sz w:val="24"/>
        </w:rPr>
        <w:t xml:space="preserve">　　李寿生一行先后走访了陕西延长中煤榆林能源化工有限公司、陕西未来能源化工有限公司、陕煤化神木天元化工有限公司、神木富油能源科技有限公司、神华榆林能源化工有限公司、延长石油榆林煤化有限公司等，到现场查看废水治理设施运行情况，了解企业存在的困难及需要解决的问题等。 </w:t>
      </w:r>
    </w:p>
    <w:p w:rsidR="00322B11" w:rsidRPr="00347F3C" w:rsidRDefault="00322B11" w:rsidP="00322B11">
      <w:pPr>
        <w:spacing w:line="440" w:lineRule="exact"/>
        <w:rPr>
          <w:rFonts w:ascii="仿宋" w:eastAsia="仿宋" w:hAnsi="仿宋"/>
          <w:sz w:val="24"/>
        </w:rPr>
      </w:pPr>
      <w:r w:rsidRPr="00347F3C">
        <w:rPr>
          <w:rFonts w:ascii="仿宋" w:eastAsia="仿宋" w:hAnsi="仿宋"/>
          <w:sz w:val="24"/>
        </w:rPr>
        <w:t xml:space="preserve">　　近年来我国现代煤化工取得长足发展，但废水和二氧化碳排放等面临挑战，关系到行业可持续发展。尤其是现代煤化工示范项目，要走在“三废”治理的前列，引领行业绿色发展，改变社会对化工行业的形象和认识。 </w:t>
      </w:r>
    </w:p>
    <w:p w:rsidR="00322B11" w:rsidRPr="00347F3C" w:rsidRDefault="00322B11" w:rsidP="00322B11">
      <w:pPr>
        <w:spacing w:line="440" w:lineRule="exact"/>
        <w:rPr>
          <w:rFonts w:ascii="仿宋" w:eastAsia="仿宋" w:hAnsi="仿宋"/>
          <w:sz w:val="24"/>
        </w:rPr>
      </w:pPr>
      <w:r w:rsidRPr="00347F3C">
        <w:rPr>
          <w:rFonts w:ascii="仿宋" w:eastAsia="仿宋" w:hAnsi="仿宋"/>
          <w:sz w:val="24"/>
        </w:rPr>
        <w:t xml:space="preserve">　　陕西这几家煤化工企业在废水治理方面善于技术创新，敢于大胆尝试，亮点突出，成为行业典型案例。榆能化通过多级膜法分离与多效蒸发结晶等主要工艺技术集成创新，并通过优化操作技改消缺，废水“零排放”系统稳定运行两年多，负荷稳步在700m</w:t>
      </w:r>
      <w:r w:rsidRPr="00347F3C">
        <w:rPr>
          <w:rFonts w:eastAsia="仿宋"/>
          <w:sz w:val="24"/>
        </w:rPr>
        <w:t>³</w:t>
      </w:r>
      <w:r w:rsidRPr="00347F3C">
        <w:rPr>
          <w:rFonts w:ascii="仿宋" w:eastAsia="仿宋" w:hAnsi="仿宋"/>
          <w:sz w:val="24"/>
        </w:rPr>
        <w:t xml:space="preserve">/h以上，实现废水全部回收和大部分杂盐资源化利用，解决了高浓盐水处理的瓶颈;未来能源将回用水装置产生的高浓盐水处理后，清水返回生产系统循环使用，实现近零排放。 </w:t>
      </w:r>
    </w:p>
    <w:p w:rsidR="00322B11" w:rsidRPr="00347F3C" w:rsidRDefault="00322B11" w:rsidP="00322B11">
      <w:pPr>
        <w:spacing w:line="440" w:lineRule="exact"/>
        <w:rPr>
          <w:rFonts w:ascii="仿宋" w:eastAsia="仿宋" w:hAnsi="仿宋"/>
          <w:sz w:val="24"/>
        </w:rPr>
      </w:pPr>
      <w:r w:rsidRPr="00347F3C">
        <w:rPr>
          <w:rFonts w:ascii="仿宋" w:eastAsia="仿宋" w:hAnsi="仿宋"/>
          <w:sz w:val="24"/>
        </w:rPr>
        <w:t xml:space="preserve">　　神木天元建成100万吨/年高浓度有机废水处理装置，采用自主研发的萃取工艺以及生化处理、深度处理、DM膜回收和蒸发结晶等，产生的70%中水回用到生产系统，其余用于清水熄焦，不仅实现了水资源循环使用、废水零排放，而且首创了兰炭清洁化生产;榆林煤化则依托陕西省石油化工研究设计院自主研发的油泥分离与资源化利用技术，建成8万吨/年油泥处理工业化示范装置，将油泥掺配制成水煤浆进行高温气化，油泥回收利用率达到99.8%以上，实现油泥资源化利用及无害化处理，居国内领先水平。 </w:t>
      </w:r>
    </w:p>
    <w:p w:rsidR="00322B11" w:rsidRPr="00347F3C" w:rsidRDefault="00322B11" w:rsidP="00322B11">
      <w:pPr>
        <w:spacing w:line="440" w:lineRule="exact"/>
        <w:rPr>
          <w:rFonts w:ascii="仿宋" w:eastAsia="仿宋" w:hAnsi="仿宋"/>
          <w:sz w:val="24"/>
        </w:rPr>
      </w:pPr>
      <w:r w:rsidRPr="00347F3C">
        <w:rPr>
          <w:rFonts w:ascii="仿宋" w:eastAsia="仿宋" w:hAnsi="仿宋"/>
          <w:sz w:val="24"/>
        </w:rPr>
        <w:t xml:space="preserve">　　据了解，这些煤化工企业除废水零排放技术不断突破外，还针对水处理成本较高、结晶盐处理难等共性问题，正在通过各种途径降低运营成本，推动废水零排放技术应用。有的企业同时开展杂盐分离技术攻关，抓紧制定产品标准，实现规范化处置或资源化利用。 </w:t>
      </w:r>
    </w:p>
    <w:p w:rsidR="00322B11" w:rsidRPr="00347F3C" w:rsidRDefault="00322B11" w:rsidP="00322B11">
      <w:pPr>
        <w:spacing w:line="440" w:lineRule="exact"/>
        <w:rPr>
          <w:rFonts w:ascii="仿宋" w:eastAsia="仿宋" w:hAnsi="仿宋"/>
          <w:sz w:val="24"/>
        </w:rPr>
      </w:pPr>
      <w:r w:rsidRPr="00347F3C">
        <w:rPr>
          <w:rFonts w:ascii="仿宋" w:eastAsia="仿宋" w:hAnsi="仿宋"/>
          <w:sz w:val="24"/>
        </w:rPr>
        <w:t xml:space="preserve">　　中国石化联合会副秘书长胡迁林、周献慧等参加调研。这是联合会1月初完成农药、染料等行业废水治理情况调研后组织的第二次专题调研活动。 </w:t>
      </w:r>
    </w:p>
    <w:p w:rsidR="00322B11" w:rsidRDefault="00322B11" w:rsidP="00322B11">
      <w:pPr>
        <w:spacing w:line="440" w:lineRule="exact"/>
      </w:pPr>
    </w:p>
    <w:p w:rsidR="00322B11" w:rsidRPr="00B8488E" w:rsidRDefault="00322B11" w:rsidP="00322B11">
      <w:pPr>
        <w:spacing w:line="440" w:lineRule="exact"/>
        <w:rPr>
          <w:rFonts w:asciiTheme="minorEastAsia" w:hAnsiTheme="minorEastAsia"/>
          <w:sz w:val="28"/>
          <w:szCs w:val="28"/>
          <w:bdr w:val="single" w:sz="4" w:space="0" w:color="auto"/>
        </w:rPr>
      </w:pPr>
      <w:r w:rsidRPr="00B8488E">
        <w:rPr>
          <w:rFonts w:asciiTheme="minorEastAsia" w:hAnsiTheme="minorEastAsia" w:hint="eastAsia"/>
          <w:sz w:val="28"/>
          <w:szCs w:val="28"/>
          <w:bdr w:val="single" w:sz="4" w:space="0" w:color="auto"/>
        </w:rPr>
        <w:lastRenderedPageBreak/>
        <w:t>综合信息</w:t>
      </w:r>
    </w:p>
    <w:p w:rsidR="00322B11" w:rsidRDefault="00322B11" w:rsidP="00322B11">
      <w:pPr>
        <w:spacing w:line="440" w:lineRule="exact"/>
        <w:rPr>
          <w:rFonts w:asciiTheme="minorEastAsia" w:hAnsiTheme="minorEastAsia"/>
          <w:sz w:val="28"/>
          <w:szCs w:val="28"/>
        </w:rPr>
      </w:pPr>
    </w:p>
    <w:p w:rsidR="00322B11" w:rsidRDefault="00322B11" w:rsidP="00322B11">
      <w:pPr>
        <w:spacing w:line="440" w:lineRule="exact"/>
        <w:jc w:val="center"/>
        <w:rPr>
          <w:rFonts w:asciiTheme="minorEastAsia" w:hAnsiTheme="minorEastAsia"/>
          <w:sz w:val="28"/>
          <w:szCs w:val="28"/>
        </w:rPr>
      </w:pPr>
      <w:r w:rsidRPr="00313B03">
        <w:rPr>
          <w:rFonts w:asciiTheme="minorEastAsia" w:hAnsiTheme="minorEastAsia"/>
          <w:sz w:val="28"/>
          <w:szCs w:val="28"/>
        </w:rPr>
        <w:t>环保部</w:t>
      </w:r>
      <w:r w:rsidRPr="00313B03">
        <w:rPr>
          <w:rFonts w:asciiTheme="minorEastAsia" w:hAnsiTheme="minorEastAsia" w:hint="eastAsia"/>
          <w:sz w:val="28"/>
          <w:szCs w:val="28"/>
        </w:rPr>
        <w:t>请推荐固体废物处理处置、环境噪声与振动控制领域</w:t>
      </w:r>
    </w:p>
    <w:p w:rsidR="00322B11" w:rsidRDefault="00322B11" w:rsidP="00322B11">
      <w:pPr>
        <w:spacing w:line="440" w:lineRule="exact"/>
        <w:jc w:val="center"/>
        <w:rPr>
          <w:rFonts w:asciiTheme="minorEastAsia" w:hAnsiTheme="minorEastAsia"/>
          <w:sz w:val="28"/>
          <w:szCs w:val="28"/>
        </w:rPr>
      </w:pPr>
      <w:r w:rsidRPr="00313B03">
        <w:rPr>
          <w:rFonts w:asciiTheme="minorEastAsia" w:hAnsiTheme="minorEastAsia" w:hint="eastAsia"/>
          <w:sz w:val="28"/>
          <w:szCs w:val="28"/>
        </w:rPr>
        <w:t>国家先进污染防治技术</w:t>
      </w:r>
      <w:r w:rsidRPr="00313B03">
        <w:rPr>
          <w:rFonts w:asciiTheme="minorEastAsia" w:hAnsiTheme="minorEastAsia"/>
          <w:sz w:val="28"/>
          <w:szCs w:val="28"/>
        </w:rPr>
        <w:br/>
      </w:r>
      <w:r w:rsidRPr="00D267CB">
        <w:rPr>
          <w:rFonts w:asciiTheme="minorEastAsia" w:hAnsiTheme="minorEastAsia"/>
          <w:sz w:val="24"/>
        </w:rPr>
        <w:br/>
      </w:r>
      <w:r w:rsidRPr="00D267CB">
        <w:rPr>
          <w:rFonts w:asciiTheme="minorEastAsia" w:hAnsiTheme="minorEastAsia" w:hint="eastAsia"/>
          <w:sz w:val="28"/>
          <w:szCs w:val="28"/>
        </w:rPr>
        <w:t>关于推荐固体废物处理处置领域、环境噪声与振动控制领域</w:t>
      </w:r>
    </w:p>
    <w:p w:rsidR="00322B11" w:rsidRPr="00D267CB" w:rsidRDefault="00322B11" w:rsidP="00ED75C6">
      <w:pPr>
        <w:spacing w:beforeLines="50" w:afterLines="50" w:line="440" w:lineRule="exact"/>
        <w:jc w:val="center"/>
        <w:rPr>
          <w:rFonts w:asciiTheme="minorEastAsia" w:hAnsiTheme="minorEastAsia"/>
          <w:sz w:val="24"/>
        </w:rPr>
      </w:pPr>
      <w:r w:rsidRPr="00D267CB">
        <w:rPr>
          <w:rFonts w:asciiTheme="minorEastAsia" w:hAnsiTheme="minorEastAsia" w:hint="eastAsia"/>
          <w:sz w:val="28"/>
          <w:szCs w:val="28"/>
        </w:rPr>
        <w:t>国家先进污染防治技术的通知</w:t>
      </w:r>
      <w:r w:rsidRPr="00D267CB">
        <w:rPr>
          <w:rFonts w:asciiTheme="minorEastAsia" w:hAnsiTheme="minorEastAsia"/>
          <w:sz w:val="28"/>
          <w:szCs w:val="28"/>
        </w:rPr>
        <w:br/>
      </w:r>
      <w:r w:rsidRPr="00D267CB">
        <w:rPr>
          <w:rFonts w:asciiTheme="minorEastAsia" w:hAnsiTheme="minorEastAsia"/>
          <w:sz w:val="24"/>
        </w:rPr>
        <w:t>环办科技函[2017]258号</w:t>
      </w:r>
    </w:p>
    <w:p w:rsidR="00322B11" w:rsidRPr="00D267CB" w:rsidRDefault="00322B11" w:rsidP="00322B11">
      <w:pPr>
        <w:spacing w:line="440" w:lineRule="exact"/>
        <w:rPr>
          <w:rFonts w:asciiTheme="minorEastAsia" w:hAnsiTheme="minorEastAsia"/>
          <w:sz w:val="24"/>
        </w:rPr>
      </w:pPr>
      <w:r w:rsidRPr="00D267CB">
        <w:rPr>
          <w:rFonts w:asciiTheme="minorEastAsia" w:hAnsiTheme="minorEastAsia"/>
          <w:sz w:val="24"/>
        </w:rPr>
        <w:t>各省、自治区、直辖市环境保护厅（局），各直属单位，各国家环境保护工程技术中心、全国性行业组织及有关单位:</w:t>
      </w:r>
    </w:p>
    <w:p w:rsidR="00322B11" w:rsidRPr="00AE62B9" w:rsidRDefault="00322B11" w:rsidP="00322B11">
      <w:pPr>
        <w:spacing w:line="440" w:lineRule="exact"/>
        <w:rPr>
          <w:rFonts w:ascii="仿宋" w:eastAsia="仿宋" w:hAnsi="仿宋"/>
          <w:sz w:val="24"/>
        </w:rPr>
      </w:pPr>
      <w:r w:rsidRPr="00D267CB">
        <w:rPr>
          <w:rFonts w:asciiTheme="minorEastAsia" w:hAnsiTheme="minorEastAsia"/>
          <w:sz w:val="24"/>
        </w:rPr>
        <w:t xml:space="preserve">　</w:t>
      </w:r>
      <w:r w:rsidRPr="00AE62B9">
        <w:rPr>
          <w:rFonts w:ascii="仿宋" w:eastAsia="仿宋" w:hAnsi="仿宋"/>
          <w:sz w:val="24"/>
        </w:rPr>
        <w:t xml:space="preserve">　为贯彻《环境保护法》《固体废物污染环境防治法》和《环境噪声污染防治法》，推动相关领域污染防治技术进步，满足污染治理对先进技术的需求，我部决定征集、筛选先进技术并编制《国家先进污染防治技术目录（固体废物处理处置领域）》和《国家先进污染防治技术目录（环境噪声与振动控制领域）》，为各地污染防治工作提供技术参考。为做好目录编制工作，请针对以下重点领域，对照推荐要求认真组织本地区先进技术的推荐工作。</w:t>
      </w:r>
    </w:p>
    <w:p w:rsidR="00322B11" w:rsidRPr="00AE62B9" w:rsidRDefault="00322B11" w:rsidP="00322B11">
      <w:pPr>
        <w:spacing w:line="440" w:lineRule="exact"/>
        <w:rPr>
          <w:rFonts w:ascii="仿宋" w:eastAsia="仿宋" w:hAnsi="仿宋"/>
          <w:sz w:val="24"/>
        </w:rPr>
      </w:pPr>
      <w:r w:rsidRPr="00AE62B9">
        <w:rPr>
          <w:rFonts w:ascii="仿宋" w:eastAsia="仿宋" w:hAnsi="仿宋"/>
          <w:sz w:val="24"/>
        </w:rPr>
        <w:t xml:space="preserve">　　一、重点领域</w:t>
      </w:r>
    </w:p>
    <w:p w:rsidR="00322B11" w:rsidRPr="00AE62B9" w:rsidRDefault="00322B11" w:rsidP="00322B11">
      <w:pPr>
        <w:spacing w:line="440" w:lineRule="exact"/>
        <w:rPr>
          <w:rFonts w:ascii="仿宋" w:eastAsia="仿宋" w:hAnsi="仿宋"/>
          <w:sz w:val="24"/>
        </w:rPr>
      </w:pPr>
      <w:r w:rsidRPr="00AE62B9">
        <w:rPr>
          <w:rFonts w:ascii="仿宋" w:eastAsia="仿宋" w:hAnsi="仿宋"/>
          <w:sz w:val="24"/>
        </w:rPr>
        <w:t xml:space="preserve">　　（一）固体废物处理处置</w:t>
      </w:r>
    </w:p>
    <w:p w:rsidR="00322B11" w:rsidRPr="00AE62B9" w:rsidRDefault="00322B11" w:rsidP="00322B11">
      <w:pPr>
        <w:spacing w:line="440" w:lineRule="exact"/>
        <w:rPr>
          <w:rFonts w:ascii="仿宋" w:eastAsia="仿宋" w:hAnsi="仿宋"/>
          <w:sz w:val="24"/>
        </w:rPr>
      </w:pPr>
      <w:r w:rsidRPr="00AE62B9">
        <w:rPr>
          <w:rFonts w:ascii="仿宋" w:eastAsia="仿宋" w:hAnsi="仿宋"/>
          <w:sz w:val="24"/>
        </w:rPr>
        <w:t xml:space="preserve">　　1.城市生活垃圾和餐厨垃圾处理处置利用技术；</w:t>
      </w:r>
    </w:p>
    <w:p w:rsidR="00322B11" w:rsidRPr="00AE62B9" w:rsidRDefault="00322B11" w:rsidP="00322B11">
      <w:pPr>
        <w:spacing w:line="440" w:lineRule="exact"/>
        <w:rPr>
          <w:rFonts w:ascii="仿宋" w:eastAsia="仿宋" w:hAnsi="仿宋"/>
          <w:sz w:val="24"/>
        </w:rPr>
      </w:pPr>
      <w:r w:rsidRPr="00AE62B9">
        <w:rPr>
          <w:rFonts w:ascii="仿宋" w:eastAsia="仿宋" w:hAnsi="仿宋"/>
          <w:sz w:val="24"/>
        </w:rPr>
        <w:t xml:space="preserve">　　2.废弃电器电子产品和汽车处理技术；</w:t>
      </w:r>
    </w:p>
    <w:p w:rsidR="00322B11" w:rsidRPr="00AE62B9" w:rsidRDefault="00322B11" w:rsidP="00322B11">
      <w:pPr>
        <w:spacing w:line="440" w:lineRule="exact"/>
        <w:rPr>
          <w:rFonts w:ascii="仿宋" w:eastAsia="仿宋" w:hAnsi="仿宋"/>
          <w:sz w:val="24"/>
        </w:rPr>
      </w:pPr>
      <w:r w:rsidRPr="00AE62B9">
        <w:rPr>
          <w:rFonts w:ascii="仿宋" w:eastAsia="仿宋" w:hAnsi="仿宋"/>
          <w:sz w:val="24"/>
        </w:rPr>
        <w:t xml:space="preserve">　　3.农村生活垃圾处理处置利用技术，畜禽粪便、秸秆等农林有机废弃物收集、转化和利用技术；</w:t>
      </w:r>
    </w:p>
    <w:p w:rsidR="00322B11" w:rsidRPr="00AE62B9" w:rsidRDefault="00322B11" w:rsidP="00322B11">
      <w:pPr>
        <w:spacing w:line="440" w:lineRule="exact"/>
        <w:rPr>
          <w:rFonts w:ascii="仿宋" w:eastAsia="仿宋" w:hAnsi="仿宋"/>
          <w:sz w:val="24"/>
        </w:rPr>
      </w:pPr>
      <w:r w:rsidRPr="00AE62B9">
        <w:rPr>
          <w:rFonts w:ascii="仿宋" w:eastAsia="仿宋" w:hAnsi="仿宋"/>
          <w:sz w:val="24"/>
        </w:rPr>
        <w:t xml:space="preserve">　　4.尾矿、赤泥、冶炼渣、工业副产石膏、粉煤灰、煤矸石等典型大宗工业固体废物处理处置利用技术；</w:t>
      </w:r>
    </w:p>
    <w:p w:rsidR="00322B11" w:rsidRPr="00AE62B9" w:rsidRDefault="00322B11" w:rsidP="00322B11">
      <w:pPr>
        <w:spacing w:line="440" w:lineRule="exact"/>
        <w:rPr>
          <w:rFonts w:ascii="仿宋" w:eastAsia="仿宋" w:hAnsi="仿宋"/>
          <w:sz w:val="24"/>
        </w:rPr>
      </w:pPr>
      <w:r w:rsidRPr="00AE62B9">
        <w:rPr>
          <w:rFonts w:ascii="仿宋" w:eastAsia="仿宋" w:hAnsi="仿宋"/>
          <w:sz w:val="24"/>
        </w:rPr>
        <w:t xml:space="preserve">　　5.垃圾焚烧飞灰、废矿物油、电镀污泥、废铅酸蓄电池、铬渣、医疗废物等危险废物处理处置技术。</w:t>
      </w:r>
    </w:p>
    <w:p w:rsidR="00322B11" w:rsidRPr="00AE62B9" w:rsidRDefault="00322B11" w:rsidP="00322B11">
      <w:pPr>
        <w:spacing w:line="440" w:lineRule="exact"/>
        <w:rPr>
          <w:rFonts w:ascii="仿宋" w:eastAsia="仿宋" w:hAnsi="仿宋"/>
          <w:sz w:val="24"/>
        </w:rPr>
      </w:pPr>
      <w:r w:rsidRPr="00AE62B9">
        <w:rPr>
          <w:rFonts w:ascii="仿宋" w:eastAsia="仿宋" w:hAnsi="仿宋"/>
          <w:sz w:val="24"/>
        </w:rPr>
        <w:t xml:space="preserve">　　（二）环境噪声及振动控制</w:t>
      </w:r>
    </w:p>
    <w:p w:rsidR="00322B11" w:rsidRPr="00AE62B9" w:rsidRDefault="00322B11" w:rsidP="00322B11">
      <w:pPr>
        <w:spacing w:line="440" w:lineRule="exact"/>
        <w:rPr>
          <w:rFonts w:ascii="仿宋" w:eastAsia="仿宋" w:hAnsi="仿宋"/>
          <w:sz w:val="24"/>
        </w:rPr>
      </w:pPr>
      <w:r w:rsidRPr="00AE62B9">
        <w:rPr>
          <w:rFonts w:ascii="仿宋" w:eastAsia="仿宋" w:hAnsi="仿宋"/>
          <w:sz w:val="24"/>
        </w:rPr>
        <w:t xml:space="preserve">　　1.城市轨道交通和铁路、公路交通等噪声与振动控制技术；</w:t>
      </w:r>
    </w:p>
    <w:p w:rsidR="00322B11" w:rsidRPr="00AE62B9" w:rsidRDefault="00322B11" w:rsidP="00322B11">
      <w:pPr>
        <w:spacing w:line="440" w:lineRule="exact"/>
        <w:rPr>
          <w:rFonts w:ascii="仿宋" w:eastAsia="仿宋" w:hAnsi="仿宋"/>
          <w:sz w:val="24"/>
        </w:rPr>
      </w:pPr>
      <w:r w:rsidRPr="00AE62B9">
        <w:rPr>
          <w:rFonts w:ascii="仿宋" w:eastAsia="仿宋" w:hAnsi="仿宋"/>
          <w:sz w:val="24"/>
        </w:rPr>
        <w:t xml:space="preserve">　　2.电力生产行业与输变电系统噪声控制技术；</w:t>
      </w:r>
    </w:p>
    <w:p w:rsidR="00322B11" w:rsidRPr="00AE62B9" w:rsidRDefault="00322B11" w:rsidP="00322B11">
      <w:pPr>
        <w:spacing w:line="440" w:lineRule="exact"/>
        <w:rPr>
          <w:rFonts w:ascii="仿宋" w:eastAsia="仿宋" w:hAnsi="仿宋"/>
          <w:sz w:val="24"/>
        </w:rPr>
      </w:pPr>
      <w:r w:rsidRPr="00AE62B9">
        <w:rPr>
          <w:rFonts w:ascii="仿宋" w:eastAsia="仿宋" w:hAnsi="仿宋"/>
          <w:sz w:val="24"/>
        </w:rPr>
        <w:t xml:space="preserve">　　3.冶金、建材、化工等行业噪声与振动控制技术；</w:t>
      </w:r>
    </w:p>
    <w:p w:rsidR="00322B11" w:rsidRPr="00AE62B9" w:rsidRDefault="00322B11" w:rsidP="00322B11">
      <w:pPr>
        <w:spacing w:line="440" w:lineRule="exact"/>
        <w:rPr>
          <w:rFonts w:ascii="仿宋" w:eastAsia="仿宋" w:hAnsi="仿宋"/>
          <w:sz w:val="24"/>
        </w:rPr>
      </w:pPr>
      <w:r w:rsidRPr="00AE62B9">
        <w:rPr>
          <w:rFonts w:ascii="仿宋" w:eastAsia="仿宋" w:hAnsi="仿宋"/>
          <w:sz w:val="24"/>
        </w:rPr>
        <w:t xml:space="preserve">　　4.新型吸声材料、阻尼材料、隔声门窗等噪声与振动控制技术；</w:t>
      </w:r>
    </w:p>
    <w:p w:rsidR="00322B11" w:rsidRPr="00AE62B9" w:rsidRDefault="00322B11" w:rsidP="00322B11">
      <w:pPr>
        <w:spacing w:line="440" w:lineRule="exact"/>
        <w:rPr>
          <w:rFonts w:ascii="仿宋" w:eastAsia="仿宋" w:hAnsi="仿宋"/>
          <w:sz w:val="24"/>
        </w:rPr>
      </w:pPr>
      <w:r w:rsidRPr="00AE62B9">
        <w:rPr>
          <w:rFonts w:ascii="仿宋" w:eastAsia="仿宋" w:hAnsi="仿宋"/>
          <w:sz w:val="24"/>
        </w:rPr>
        <w:lastRenderedPageBreak/>
        <w:t xml:space="preserve">　　5.噪声与振动预测等环境规划设计技术。</w:t>
      </w:r>
    </w:p>
    <w:p w:rsidR="00322B11" w:rsidRPr="00AE62B9" w:rsidRDefault="00322B11" w:rsidP="00322B11">
      <w:pPr>
        <w:spacing w:line="440" w:lineRule="exact"/>
        <w:rPr>
          <w:rFonts w:ascii="仿宋" w:eastAsia="仿宋" w:hAnsi="仿宋"/>
          <w:sz w:val="24"/>
        </w:rPr>
      </w:pPr>
      <w:r w:rsidRPr="00AE62B9">
        <w:rPr>
          <w:rFonts w:ascii="仿宋" w:eastAsia="仿宋" w:hAnsi="仿宋"/>
          <w:sz w:val="24"/>
        </w:rPr>
        <w:t xml:space="preserve">　　二、推荐要求</w:t>
      </w:r>
    </w:p>
    <w:p w:rsidR="00322B11" w:rsidRPr="00AE62B9" w:rsidRDefault="00322B11" w:rsidP="00322B11">
      <w:pPr>
        <w:spacing w:line="440" w:lineRule="exact"/>
        <w:rPr>
          <w:rFonts w:ascii="仿宋" w:eastAsia="仿宋" w:hAnsi="仿宋"/>
          <w:sz w:val="24"/>
        </w:rPr>
      </w:pPr>
      <w:r w:rsidRPr="00AE62B9">
        <w:rPr>
          <w:rFonts w:ascii="仿宋" w:eastAsia="仿宋" w:hAnsi="仿宋"/>
          <w:sz w:val="24"/>
        </w:rPr>
        <w:t xml:space="preserve">　　（一）符合国家环境保护相关政策；</w:t>
      </w:r>
    </w:p>
    <w:p w:rsidR="00322B11" w:rsidRPr="00AE62B9" w:rsidRDefault="00322B11" w:rsidP="00322B11">
      <w:pPr>
        <w:spacing w:line="440" w:lineRule="exact"/>
        <w:rPr>
          <w:rFonts w:ascii="仿宋" w:eastAsia="仿宋" w:hAnsi="仿宋"/>
          <w:sz w:val="24"/>
        </w:rPr>
      </w:pPr>
      <w:r w:rsidRPr="00AE62B9">
        <w:rPr>
          <w:rFonts w:ascii="仿宋" w:eastAsia="仿宋" w:hAnsi="仿宋"/>
          <w:sz w:val="24"/>
        </w:rPr>
        <w:t xml:space="preserve">　　（二）污染治理效果明显，主要技术、经济指标具有先进性；</w:t>
      </w:r>
    </w:p>
    <w:p w:rsidR="00322B11" w:rsidRPr="00AE62B9" w:rsidRDefault="00322B11" w:rsidP="00322B11">
      <w:pPr>
        <w:spacing w:line="440" w:lineRule="exact"/>
        <w:rPr>
          <w:rFonts w:ascii="仿宋" w:eastAsia="仿宋" w:hAnsi="仿宋"/>
          <w:sz w:val="24"/>
        </w:rPr>
      </w:pPr>
      <w:r w:rsidRPr="00AE62B9">
        <w:rPr>
          <w:rFonts w:ascii="仿宋" w:eastAsia="仿宋" w:hAnsi="仿宋"/>
          <w:sz w:val="24"/>
        </w:rPr>
        <w:t xml:space="preserve">　　（三）技术持有单位为依法注册、经营的单位，技术知识产权清晰，不涉及产权纠纷；</w:t>
      </w:r>
    </w:p>
    <w:p w:rsidR="00322B11" w:rsidRPr="00AE62B9" w:rsidRDefault="00322B11" w:rsidP="00322B11">
      <w:pPr>
        <w:spacing w:line="440" w:lineRule="exact"/>
        <w:rPr>
          <w:rFonts w:ascii="仿宋" w:eastAsia="仿宋" w:hAnsi="仿宋"/>
          <w:sz w:val="24"/>
        </w:rPr>
      </w:pPr>
      <w:r w:rsidRPr="00AE62B9">
        <w:rPr>
          <w:rFonts w:ascii="仿宋" w:eastAsia="仿宋" w:hAnsi="仿宋"/>
          <w:sz w:val="24"/>
        </w:rPr>
        <w:t xml:space="preserve">　　（四）至少已有一个国内工程应用案例；</w:t>
      </w:r>
    </w:p>
    <w:p w:rsidR="00322B11" w:rsidRPr="00AE62B9" w:rsidRDefault="00322B11" w:rsidP="00322B11">
      <w:pPr>
        <w:spacing w:line="440" w:lineRule="exact"/>
        <w:rPr>
          <w:rFonts w:ascii="仿宋" w:eastAsia="仿宋" w:hAnsi="仿宋"/>
          <w:sz w:val="24"/>
        </w:rPr>
      </w:pPr>
      <w:r w:rsidRPr="00AE62B9">
        <w:rPr>
          <w:rFonts w:ascii="仿宋" w:eastAsia="仿宋" w:hAnsi="仿宋"/>
          <w:sz w:val="24"/>
        </w:rPr>
        <w:t xml:space="preserve">　　（五）在行业内尚未达到广泛应用，具有发展潜力；全行业普及率在80%以上的技术原则上不再推荐。</w:t>
      </w:r>
    </w:p>
    <w:p w:rsidR="00322B11" w:rsidRPr="00AE62B9" w:rsidRDefault="00322B11" w:rsidP="00322B11">
      <w:pPr>
        <w:spacing w:line="440" w:lineRule="exact"/>
        <w:rPr>
          <w:rFonts w:ascii="仿宋" w:eastAsia="仿宋" w:hAnsi="仿宋"/>
          <w:sz w:val="24"/>
        </w:rPr>
      </w:pPr>
      <w:r w:rsidRPr="00AE62B9">
        <w:rPr>
          <w:rFonts w:ascii="仿宋" w:eastAsia="仿宋" w:hAnsi="仿宋"/>
          <w:sz w:val="24"/>
        </w:rPr>
        <w:t xml:space="preserve">　　三、报送方式</w:t>
      </w:r>
    </w:p>
    <w:p w:rsidR="00322B11" w:rsidRPr="00AE62B9" w:rsidRDefault="00322B11" w:rsidP="00322B11">
      <w:pPr>
        <w:spacing w:line="440" w:lineRule="exact"/>
        <w:rPr>
          <w:rFonts w:ascii="仿宋" w:eastAsia="仿宋" w:hAnsi="仿宋"/>
          <w:sz w:val="24"/>
        </w:rPr>
      </w:pPr>
      <w:r w:rsidRPr="00AE62B9">
        <w:rPr>
          <w:rFonts w:ascii="仿宋" w:eastAsia="仿宋" w:hAnsi="仿宋"/>
          <w:sz w:val="24"/>
        </w:rPr>
        <w:t xml:space="preserve">　　请推荐单位组织申报单位认真填写申报表（见附件1），并按照附件2的要求编写技术报告，于2017年4月17日前将申报表和技术报告（胶装成册、一式两份）加盖推荐单位公章后寄送至相应领域技术支持单位。固体废物处理处置领域技术支持单位为中国环境保护产业协会，环境噪声与振动控制领域技术支持单位为国家环境保护城市噪声与振动控制工程技术中心（北京市劳动保护科学研究所）。申报材料电子件（均为word文档）请同时发送至相应领域联系人邮箱，邮件题目格式要求为“申报领域+技术名称+申报单位名称”。</w:t>
      </w:r>
    </w:p>
    <w:p w:rsidR="00322B11" w:rsidRPr="00AE62B9" w:rsidRDefault="00322B11" w:rsidP="00322B11">
      <w:pPr>
        <w:spacing w:line="440" w:lineRule="exact"/>
        <w:rPr>
          <w:rFonts w:ascii="仿宋" w:eastAsia="仿宋" w:hAnsi="仿宋"/>
          <w:sz w:val="24"/>
        </w:rPr>
      </w:pPr>
      <w:r w:rsidRPr="00AE62B9">
        <w:rPr>
          <w:rFonts w:ascii="仿宋" w:eastAsia="仿宋" w:hAnsi="仿宋"/>
          <w:sz w:val="24"/>
        </w:rPr>
        <w:t xml:space="preserve">　　四、联系人及联系方式</w:t>
      </w:r>
    </w:p>
    <w:p w:rsidR="00322B11" w:rsidRPr="00AE62B9" w:rsidRDefault="00322B11" w:rsidP="00322B11">
      <w:pPr>
        <w:spacing w:line="440" w:lineRule="exact"/>
        <w:rPr>
          <w:rFonts w:ascii="仿宋" w:eastAsia="仿宋" w:hAnsi="仿宋"/>
          <w:sz w:val="24"/>
        </w:rPr>
      </w:pPr>
      <w:r w:rsidRPr="00AE62B9">
        <w:rPr>
          <w:rFonts w:ascii="仿宋" w:eastAsia="仿宋" w:hAnsi="仿宋"/>
          <w:sz w:val="24"/>
        </w:rPr>
        <w:t xml:space="preserve">　　（一）环境保护部科技标准司 李磊 王泽林</w:t>
      </w:r>
    </w:p>
    <w:p w:rsidR="00322B11" w:rsidRPr="00AE62B9" w:rsidRDefault="00322B11" w:rsidP="00322B11">
      <w:pPr>
        <w:spacing w:line="440" w:lineRule="exact"/>
        <w:rPr>
          <w:rFonts w:ascii="仿宋" w:eastAsia="仿宋" w:hAnsi="仿宋"/>
          <w:sz w:val="24"/>
        </w:rPr>
      </w:pPr>
      <w:r w:rsidRPr="00AE62B9">
        <w:rPr>
          <w:rFonts w:ascii="仿宋" w:eastAsia="仿宋" w:hAnsi="仿宋"/>
          <w:sz w:val="24"/>
        </w:rPr>
        <w:t xml:space="preserve">　　电话：（010）66556218，（010）66556221</w:t>
      </w:r>
    </w:p>
    <w:p w:rsidR="00322B11" w:rsidRPr="00AE62B9" w:rsidRDefault="00322B11" w:rsidP="00322B11">
      <w:pPr>
        <w:spacing w:line="440" w:lineRule="exact"/>
        <w:rPr>
          <w:rFonts w:ascii="仿宋" w:eastAsia="仿宋" w:hAnsi="仿宋"/>
          <w:sz w:val="24"/>
        </w:rPr>
      </w:pPr>
      <w:r w:rsidRPr="00AE62B9">
        <w:rPr>
          <w:rFonts w:ascii="仿宋" w:eastAsia="仿宋" w:hAnsi="仿宋"/>
          <w:sz w:val="24"/>
        </w:rPr>
        <w:t xml:space="preserve">　　（二）中国环境保护产业协会 尚光旭 刘媛</w:t>
      </w:r>
    </w:p>
    <w:p w:rsidR="00322B11" w:rsidRPr="00AE62B9" w:rsidRDefault="00322B11" w:rsidP="00322B11">
      <w:pPr>
        <w:spacing w:line="440" w:lineRule="exact"/>
        <w:rPr>
          <w:rFonts w:ascii="仿宋" w:eastAsia="仿宋" w:hAnsi="仿宋"/>
          <w:sz w:val="24"/>
        </w:rPr>
      </w:pPr>
      <w:r w:rsidRPr="00AE62B9">
        <w:rPr>
          <w:rFonts w:ascii="仿宋" w:eastAsia="仿宋" w:hAnsi="仿宋"/>
          <w:sz w:val="24"/>
        </w:rPr>
        <w:t xml:space="preserve">　　电话：（010）51555002</w:t>
      </w:r>
    </w:p>
    <w:p w:rsidR="00322B11" w:rsidRPr="00AE62B9" w:rsidRDefault="00322B11" w:rsidP="00322B11">
      <w:pPr>
        <w:spacing w:line="440" w:lineRule="exact"/>
        <w:rPr>
          <w:rFonts w:ascii="仿宋" w:eastAsia="仿宋" w:hAnsi="仿宋"/>
          <w:sz w:val="24"/>
        </w:rPr>
      </w:pPr>
      <w:r w:rsidRPr="00AE62B9">
        <w:rPr>
          <w:rFonts w:ascii="仿宋" w:eastAsia="仿宋" w:hAnsi="仿宋"/>
          <w:sz w:val="24"/>
        </w:rPr>
        <w:t xml:space="preserve">　　邮寄地址：北京市西城区扣钟北里甲四楼，100037</w:t>
      </w:r>
    </w:p>
    <w:p w:rsidR="00322B11" w:rsidRPr="00AE62B9" w:rsidRDefault="00322B11" w:rsidP="00322B11">
      <w:pPr>
        <w:spacing w:line="440" w:lineRule="exact"/>
        <w:rPr>
          <w:rFonts w:ascii="仿宋" w:eastAsia="仿宋" w:hAnsi="仿宋"/>
          <w:sz w:val="24"/>
        </w:rPr>
      </w:pPr>
      <w:r w:rsidRPr="00AE62B9">
        <w:rPr>
          <w:rFonts w:ascii="仿宋" w:eastAsia="仿宋" w:hAnsi="仿宋"/>
          <w:sz w:val="24"/>
        </w:rPr>
        <w:t xml:space="preserve">　　电子邮箱：zhxjsml2020@163.com</w:t>
      </w:r>
    </w:p>
    <w:p w:rsidR="00322B11" w:rsidRPr="00AE62B9" w:rsidRDefault="00322B11" w:rsidP="00322B11">
      <w:pPr>
        <w:spacing w:line="440" w:lineRule="exact"/>
        <w:rPr>
          <w:rFonts w:ascii="仿宋" w:eastAsia="仿宋" w:hAnsi="仿宋"/>
          <w:sz w:val="24"/>
        </w:rPr>
      </w:pPr>
      <w:r w:rsidRPr="00AE62B9">
        <w:rPr>
          <w:rFonts w:ascii="仿宋" w:eastAsia="仿宋" w:hAnsi="仿宋"/>
          <w:sz w:val="24"/>
        </w:rPr>
        <w:t xml:space="preserve">　　（三）北京市劳动保护科学研究所 秦勤 姚琨</w:t>
      </w:r>
    </w:p>
    <w:p w:rsidR="00322B11" w:rsidRPr="00AE62B9" w:rsidRDefault="00322B11" w:rsidP="00322B11">
      <w:pPr>
        <w:spacing w:line="440" w:lineRule="exact"/>
        <w:rPr>
          <w:rFonts w:ascii="仿宋" w:eastAsia="仿宋" w:hAnsi="仿宋"/>
          <w:sz w:val="24"/>
        </w:rPr>
      </w:pPr>
      <w:r w:rsidRPr="00AE62B9">
        <w:rPr>
          <w:rFonts w:ascii="仿宋" w:eastAsia="仿宋" w:hAnsi="仿宋"/>
          <w:sz w:val="24"/>
        </w:rPr>
        <w:t xml:space="preserve">　　电话：（010）63524188</w:t>
      </w:r>
    </w:p>
    <w:p w:rsidR="00322B11" w:rsidRPr="00AE62B9" w:rsidRDefault="00322B11" w:rsidP="00322B11">
      <w:pPr>
        <w:spacing w:line="440" w:lineRule="exact"/>
        <w:rPr>
          <w:rFonts w:ascii="仿宋" w:eastAsia="仿宋" w:hAnsi="仿宋"/>
          <w:sz w:val="24"/>
        </w:rPr>
      </w:pPr>
      <w:r w:rsidRPr="00AE62B9">
        <w:rPr>
          <w:rFonts w:ascii="仿宋" w:eastAsia="仿宋" w:hAnsi="仿宋"/>
          <w:sz w:val="24"/>
        </w:rPr>
        <w:t xml:space="preserve">　　邮寄地址：北京市西城区陶然亭路55号，100054</w:t>
      </w:r>
    </w:p>
    <w:p w:rsidR="00322B11" w:rsidRPr="00AE62B9" w:rsidRDefault="00322B11" w:rsidP="00322B11">
      <w:pPr>
        <w:spacing w:line="440" w:lineRule="exact"/>
        <w:rPr>
          <w:rFonts w:ascii="仿宋" w:eastAsia="仿宋" w:hAnsi="仿宋"/>
          <w:sz w:val="24"/>
        </w:rPr>
      </w:pPr>
      <w:r w:rsidRPr="00AE62B9">
        <w:rPr>
          <w:rFonts w:ascii="仿宋" w:eastAsia="仿宋" w:hAnsi="仿宋"/>
          <w:sz w:val="24"/>
        </w:rPr>
        <w:t xml:space="preserve">　　电子邮箱：sepec2011@163.com</w:t>
      </w:r>
    </w:p>
    <w:p w:rsidR="00322B11" w:rsidRPr="00AE62B9" w:rsidRDefault="00322B11" w:rsidP="00322B11">
      <w:pPr>
        <w:spacing w:line="440" w:lineRule="exact"/>
        <w:rPr>
          <w:rFonts w:ascii="仿宋" w:eastAsia="仿宋" w:hAnsi="仿宋"/>
          <w:sz w:val="24"/>
        </w:rPr>
      </w:pPr>
      <w:r w:rsidRPr="00AE62B9">
        <w:rPr>
          <w:rFonts w:ascii="仿宋" w:eastAsia="仿宋" w:hAnsi="仿宋"/>
          <w:sz w:val="24"/>
        </w:rPr>
        <w:t xml:space="preserve">　　附件：1.</w:t>
      </w:r>
      <w:hyperlink r:id="rId12" w:history="1">
        <w:r w:rsidRPr="00AE62B9">
          <w:rPr>
            <w:rStyle w:val="a4"/>
            <w:rFonts w:ascii="仿宋" w:eastAsia="仿宋" w:hAnsi="仿宋"/>
            <w:sz w:val="24"/>
          </w:rPr>
          <w:t>国家先进污染防治技术申报表</w:t>
        </w:r>
      </w:hyperlink>
    </w:p>
    <w:p w:rsidR="00322B11" w:rsidRPr="00AE62B9" w:rsidRDefault="00322B11" w:rsidP="00322B11">
      <w:pPr>
        <w:spacing w:line="440" w:lineRule="exact"/>
        <w:rPr>
          <w:rFonts w:ascii="仿宋" w:eastAsia="仿宋" w:hAnsi="仿宋"/>
          <w:sz w:val="24"/>
        </w:rPr>
      </w:pPr>
      <w:r w:rsidRPr="00AE62B9">
        <w:rPr>
          <w:rFonts w:ascii="仿宋" w:eastAsia="仿宋" w:hAnsi="仿宋"/>
          <w:sz w:val="24"/>
        </w:rPr>
        <w:t xml:space="preserve">　　　　　2.技术报告编写要求</w:t>
      </w:r>
    </w:p>
    <w:p w:rsidR="00322B11" w:rsidRPr="00AE62B9" w:rsidRDefault="00322B11" w:rsidP="00322B11">
      <w:pPr>
        <w:spacing w:line="440" w:lineRule="exact"/>
        <w:rPr>
          <w:rFonts w:ascii="仿宋" w:eastAsia="仿宋" w:hAnsi="仿宋"/>
          <w:sz w:val="24"/>
        </w:rPr>
      </w:pPr>
      <w:r w:rsidRPr="00AE62B9">
        <w:rPr>
          <w:rFonts w:ascii="仿宋" w:eastAsia="仿宋" w:hAnsi="仿宋"/>
          <w:sz w:val="24"/>
        </w:rPr>
        <w:t xml:space="preserve">　　</w:t>
      </w:r>
    </w:p>
    <w:p w:rsidR="00322B11" w:rsidRPr="00AE62B9" w:rsidRDefault="00322B11" w:rsidP="00322B11">
      <w:pPr>
        <w:spacing w:line="440" w:lineRule="exact"/>
        <w:rPr>
          <w:rFonts w:ascii="仿宋" w:eastAsia="仿宋" w:hAnsi="仿宋"/>
          <w:sz w:val="24"/>
        </w:rPr>
      </w:pPr>
      <w:r w:rsidRPr="00AE62B9">
        <w:rPr>
          <w:rFonts w:ascii="仿宋" w:eastAsia="仿宋" w:hAnsi="仿宋" w:hint="eastAsia"/>
          <w:sz w:val="24"/>
        </w:rPr>
        <w:lastRenderedPageBreak/>
        <w:t xml:space="preserve">                                           </w:t>
      </w:r>
      <w:r w:rsidRPr="00AE62B9">
        <w:rPr>
          <w:rFonts w:ascii="仿宋" w:eastAsia="仿宋" w:hAnsi="仿宋"/>
          <w:sz w:val="24"/>
        </w:rPr>
        <w:t>环境保护部办公厅</w:t>
      </w:r>
    </w:p>
    <w:p w:rsidR="00322B11" w:rsidRPr="00AE62B9" w:rsidRDefault="00322B11" w:rsidP="00322B11">
      <w:pPr>
        <w:spacing w:line="440" w:lineRule="exact"/>
        <w:rPr>
          <w:rFonts w:ascii="仿宋" w:eastAsia="仿宋" w:hAnsi="仿宋"/>
          <w:sz w:val="24"/>
        </w:rPr>
      </w:pPr>
      <w:r w:rsidRPr="00AE62B9">
        <w:rPr>
          <w:rFonts w:ascii="仿宋" w:eastAsia="仿宋" w:hAnsi="仿宋"/>
          <w:sz w:val="24"/>
        </w:rPr>
        <w:t xml:space="preserve">　　</w:t>
      </w:r>
      <w:r w:rsidRPr="00AE62B9">
        <w:rPr>
          <w:rFonts w:ascii="仿宋" w:eastAsia="仿宋" w:hAnsi="仿宋" w:hint="eastAsia"/>
          <w:sz w:val="24"/>
        </w:rPr>
        <w:t xml:space="preserve">                                       </w:t>
      </w:r>
      <w:r w:rsidRPr="00AE62B9">
        <w:rPr>
          <w:rFonts w:ascii="仿宋" w:eastAsia="仿宋" w:hAnsi="仿宋"/>
          <w:sz w:val="24"/>
        </w:rPr>
        <w:t>2017年2月23日</w:t>
      </w:r>
    </w:p>
    <w:p w:rsidR="00322B11" w:rsidRPr="00AE62B9" w:rsidRDefault="00322B11" w:rsidP="00322B11">
      <w:pPr>
        <w:spacing w:line="440" w:lineRule="exact"/>
        <w:rPr>
          <w:rFonts w:ascii="仿宋" w:eastAsia="仿宋" w:hAnsi="仿宋"/>
          <w:sz w:val="24"/>
        </w:rPr>
      </w:pPr>
      <w:r w:rsidRPr="00AE62B9">
        <w:rPr>
          <w:rFonts w:ascii="仿宋" w:eastAsia="仿宋" w:hAnsi="仿宋"/>
          <w:sz w:val="24"/>
        </w:rPr>
        <w:t xml:space="preserve">　　</w:t>
      </w:r>
    </w:p>
    <w:p w:rsidR="00322B11" w:rsidRPr="00D267CB" w:rsidRDefault="00322B11" w:rsidP="00322B11">
      <w:pPr>
        <w:spacing w:line="440" w:lineRule="exact"/>
        <w:rPr>
          <w:rFonts w:asciiTheme="minorEastAsia" w:hAnsiTheme="minorEastAsia"/>
          <w:sz w:val="24"/>
        </w:rPr>
      </w:pPr>
      <w:r w:rsidRPr="00D267CB">
        <w:rPr>
          <w:rFonts w:asciiTheme="minorEastAsia" w:hAnsiTheme="minorEastAsia"/>
          <w:sz w:val="24"/>
        </w:rPr>
        <w:t xml:space="preserve">附件2 </w:t>
      </w:r>
    </w:p>
    <w:p w:rsidR="00322B11" w:rsidRDefault="00322B11" w:rsidP="00322B11">
      <w:pPr>
        <w:spacing w:line="440" w:lineRule="exact"/>
        <w:rPr>
          <w:rFonts w:asciiTheme="minorEastAsia" w:hAnsiTheme="minorEastAsia"/>
          <w:sz w:val="24"/>
        </w:rPr>
      </w:pPr>
    </w:p>
    <w:p w:rsidR="00322B11" w:rsidRPr="00313B03" w:rsidRDefault="00322B11" w:rsidP="00322B11">
      <w:pPr>
        <w:spacing w:line="440" w:lineRule="exact"/>
        <w:jc w:val="center"/>
        <w:rPr>
          <w:rFonts w:asciiTheme="minorEastAsia" w:hAnsiTheme="minorEastAsia"/>
          <w:sz w:val="28"/>
          <w:szCs w:val="28"/>
        </w:rPr>
      </w:pPr>
      <w:r w:rsidRPr="00313B03">
        <w:rPr>
          <w:rFonts w:asciiTheme="minorEastAsia" w:hAnsiTheme="minorEastAsia"/>
          <w:sz w:val="28"/>
          <w:szCs w:val="28"/>
        </w:rPr>
        <w:t>技术报告编写要求</w:t>
      </w:r>
    </w:p>
    <w:p w:rsidR="00322B11" w:rsidRDefault="00322B11" w:rsidP="00322B11">
      <w:pPr>
        <w:spacing w:line="440" w:lineRule="exact"/>
        <w:rPr>
          <w:rFonts w:asciiTheme="minorEastAsia" w:hAnsiTheme="minorEastAsia"/>
          <w:sz w:val="24"/>
        </w:rPr>
      </w:pPr>
      <w:r w:rsidRPr="00D267CB">
        <w:rPr>
          <w:rFonts w:asciiTheme="minorEastAsia" w:hAnsiTheme="minorEastAsia"/>
          <w:sz w:val="24"/>
        </w:rPr>
        <w:t xml:space="preserve">　　</w:t>
      </w:r>
    </w:p>
    <w:p w:rsidR="00322B11" w:rsidRPr="00D267CB" w:rsidRDefault="00322B11" w:rsidP="00322B11">
      <w:pPr>
        <w:spacing w:line="440" w:lineRule="exact"/>
        <w:rPr>
          <w:rFonts w:asciiTheme="minorEastAsia" w:hAnsiTheme="minorEastAsia"/>
          <w:sz w:val="24"/>
        </w:rPr>
      </w:pPr>
      <w:r>
        <w:rPr>
          <w:rFonts w:asciiTheme="minorEastAsia" w:hAnsiTheme="minorEastAsia" w:hint="eastAsia"/>
          <w:sz w:val="24"/>
        </w:rPr>
        <w:t xml:space="preserve">    </w:t>
      </w:r>
      <w:r w:rsidRPr="00D267CB">
        <w:rPr>
          <w:rFonts w:asciiTheme="minorEastAsia" w:hAnsiTheme="minorEastAsia"/>
          <w:sz w:val="24"/>
        </w:rPr>
        <w:t xml:space="preserve">一、技术报告由正文和附件两部分组成。技术报告是在申报表基础上对技术更全面、详实的介绍，其内容应客观、准确，并与申报表内容协调一致。申报材料若缺少技术报告则不予受理。 </w:t>
      </w:r>
    </w:p>
    <w:p w:rsidR="00322B11" w:rsidRPr="00D267CB" w:rsidRDefault="00322B11" w:rsidP="00322B11">
      <w:pPr>
        <w:spacing w:line="440" w:lineRule="exact"/>
        <w:rPr>
          <w:rFonts w:asciiTheme="minorEastAsia" w:hAnsiTheme="minorEastAsia"/>
          <w:sz w:val="24"/>
        </w:rPr>
      </w:pPr>
      <w:r w:rsidRPr="00D267CB">
        <w:rPr>
          <w:rFonts w:asciiTheme="minorEastAsia" w:hAnsiTheme="minorEastAsia"/>
          <w:sz w:val="24"/>
        </w:rPr>
        <w:t xml:space="preserve">　　二、技术报告正文应主要包括以下7个方面内容： </w:t>
      </w:r>
    </w:p>
    <w:p w:rsidR="00322B11" w:rsidRPr="00D267CB" w:rsidRDefault="00322B11" w:rsidP="00322B11">
      <w:pPr>
        <w:spacing w:line="440" w:lineRule="exact"/>
        <w:rPr>
          <w:rFonts w:asciiTheme="minorEastAsia" w:hAnsiTheme="minorEastAsia"/>
          <w:sz w:val="24"/>
        </w:rPr>
      </w:pPr>
      <w:r w:rsidRPr="00D267CB">
        <w:rPr>
          <w:rFonts w:asciiTheme="minorEastAsia" w:hAnsiTheme="minorEastAsia"/>
          <w:sz w:val="24"/>
        </w:rPr>
        <w:t xml:space="preserve">　　1.技术国内外现状和发展趋势。</w:t>
      </w:r>
    </w:p>
    <w:p w:rsidR="00322B11" w:rsidRPr="00D267CB" w:rsidRDefault="00322B11" w:rsidP="00322B11">
      <w:pPr>
        <w:spacing w:line="440" w:lineRule="exact"/>
        <w:rPr>
          <w:rFonts w:asciiTheme="minorEastAsia" w:hAnsiTheme="minorEastAsia"/>
          <w:sz w:val="24"/>
        </w:rPr>
      </w:pPr>
      <w:r w:rsidRPr="00D267CB">
        <w:rPr>
          <w:rFonts w:asciiTheme="minorEastAsia" w:hAnsiTheme="minorEastAsia"/>
          <w:sz w:val="24"/>
        </w:rPr>
        <w:t xml:space="preserve">　　2.技术和工艺内容。</w:t>
      </w:r>
    </w:p>
    <w:p w:rsidR="00322B11" w:rsidRPr="00D267CB" w:rsidRDefault="00322B11" w:rsidP="00322B11">
      <w:pPr>
        <w:spacing w:line="440" w:lineRule="exact"/>
        <w:rPr>
          <w:rFonts w:asciiTheme="minorEastAsia" w:hAnsiTheme="minorEastAsia"/>
          <w:sz w:val="24"/>
        </w:rPr>
      </w:pPr>
      <w:r w:rsidRPr="00D267CB">
        <w:rPr>
          <w:rFonts w:asciiTheme="minorEastAsia" w:hAnsiTheme="minorEastAsia"/>
          <w:sz w:val="24"/>
        </w:rPr>
        <w:t xml:space="preserve">　　3.技术特点、优势及主要工艺设备。</w:t>
      </w:r>
    </w:p>
    <w:p w:rsidR="00322B11" w:rsidRPr="00D267CB" w:rsidRDefault="00322B11" w:rsidP="00322B11">
      <w:pPr>
        <w:spacing w:line="440" w:lineRule="exact"/>
        <w:rPr>
          <w:rFonts w:asciiTheme="minorEastAsia" w:hAnsiTheme="minorEastAsia"/>
          <w:sz w:val="24"/>
        </w:rPr>
      </w:pPr>
      <w:r w:rsidRPr="00D267CB">
        <w:rPr>
          <w:rFonts w:asciiTheme="minorEastAsia" w:hAnsiTheme="minorEastAsia"/>
          <w:sz w:val="24"/>
        </w:rPr>
        <w:t xml:space="preserve">　　4.主要工艺设计参数。</w:t>
      </w:r>
    </w:p>
    <w:p w:rsidR="00322B11" w:rsidRPr="00D267CB" w:rsidRDefault="00322B11" w:rsidP="00322B11">
      <w:pPr>
        <w:spacing w:line="440" w:lineRule="exact"/>
        <w:rPr>
          <w:rFonts w:asciiTheme="minorEastAsia" w:hAnsiTheme="minorEastAsia"/>
          <w:sz w:val="24"/>
        </w:rPr>
      </w:pPr>
      <w:r w:rsidRPr="00D267CB">
        <w:rPr>
          <w:rFonts w:asciiTheme="minorEastAsia" w:hAnsiTheme="minorEastAsia"/>
          <w:sz w:val="24"/>
        </w:rPr>
        <w:t xml:space="preserve">　　5.技术先进性、经济性分析。</w:t>
      </w:r>
    </w:p>
    <w:p w:rsidR="00322B11" w:rsidRPr="00D267CB" w:rsidRDefault="00322B11" w:rsidP="00322B11">
      <w:pPr>
        <w:spacing w:line="440" w:lineRule="exact"/>
        <w:rPr>
          <w:rFonts w:asciiTheme="minorEastAsia" w:hAnsiTheme="minorEastAsia"/>
          <w:sz w:val="24"/>
        </w:rPr>
      </w:pPr>
      <w:r w:rsidRPr="00D267CB">
        <w:rPr>
          <w:rFonts w:asciiTheme="minorEastAsia" w:hAnsiTheme="minorEastAsia"/>
          <w:sz w:val="24"/>
        </w:rPr>
        <w:t xml:space="preserve">　　6.技术工程应用情况。</w:t>
      </w:r>
    </w:p>
    <w:p w:rsidR="00322B11" w:rsidRPr="00D267CB" w:rsidRDefault="00322B11" w:rsidP="00322B11">
      <w:pPr>
        <w:spacing w:line="440" w:lineRule="exact"/>
        <w:rPr>
          <w:rFonts w:asciiTheme="minorEastAsia" w:hAnsiTheme="minorEastAsia"/>
          <w:sz w:val="24"/>
        </w:rPr>
      </w:pPr>
      <w:r w:rsidRPr="00D267CB">
        <w:rPr>
          <w:rFonts w:asciiTheme="minorEastAsia" w:hAnsiTheme="minorEastAsia"/>
          <w:sz w:val="24"/>
        </w:rPr>
        <w:t xml:space="preserve">　　7.存在的主要问题、改进意见及进一步深入研究的设想等。</w:t>
      </w:r>
    </w:p>
    <w:p w:rsidR="00322B11" w:rsidRPr="00D267CB" w:rsidRDefault="00322B11" w:rsidP="00322B11">
      <w:pPr>
        <w:spacing w:line="440" w:lineRule="exact"/>
        <w:rPr>
          <w:rFonts w:asciiTheme="minorEastAsia" w:hAnsiTheme="minorEastAsia"/>
          <w:sz w:val="24"/>
        </w:rPr>
      </w:pPr>
      <w:r w:rsidRPr="00D267CB">
        <w:rPr>
          <w:rFonts w:asciiTheme="minorEastAsia" w:hAnsiTheme="minorEastAsia"/>
          <w:sz w:val="24"/>
        </w:rPr>
        <w:t xml:space="preserve">　　三、技术报告附件为可证明技术先进、效果明显、能够满足我国环境管理和污染治理市场需求的文件（可提交复印件），包括：</w:t>
      </w:r>
    </w:p>
    <w:p w:rsidR="00322B11" w:rsidRPr="00D267CB" w:rsidRDefault="00322B11" w:rsidP="00322B11">
      <w:pPr>
        <w:spacing w:line="440" w:lineRule="exact"/>
        <w:rPr>
          <w:rFonts w:asciiTheme="minorEastAsia" w:hAnsiTheme="minorEastAsia"/>
          <w:sz w:val="24"/>
        </w:rPr>
      </w:pPr>
      <w:r w:rsidRPr="00D267CB">
        <w:rPr>
          <w:rFonts w:asciiTheme="minorEastAsia" w:hAnsiTheme="minorEastAsia"/>
          <w:sz w:val="24"/>
        </w:rPr>
        <w:t xml:space="preserve">　　1.申报单位法人营业执照。</w:t>
      </w:r>
    </w:p>
    <w:p w:rsidR="00322B11" w:rsidRPr="00D267CB" w:rsidRDefault="00322B11" w:rsidP="00322B11">
      <w:pPr>
        <w:spacing w:line="440" w:lineRule="exact"/>
        <w:rPr>
          <w:rFonts w:asciiTheme="minorEastAsia" w:hAnsiTheme="minorEastAsia"/>
          <w:sz w:val="24"/>
        </w:rPr>
      </w:pPr>
      <w:r w:rsidRPr="00D267CB">
        <w:rPr>
          <w:rFonts w:asciiTheme="minorEastAsia" w:hAnsiTheme="minorEastAsia"/>
          <w:sz w:val="24"/>
        </w:rPr>
        <w:t xml:space="preserve">　　2.典型案例监测报告（必不可少，若缺少则不予受理）。为申报表中典型案例表所填案例对应的环境监测报告，各级环境监测站或具备CMA资质的第三方检测机构出具的报告均有效。</w:t>
      </w:r>
    </w:p>
    <w:p w:rsidR="00322B11" w:rsidRPr="00D267CB" w:rsidRDefault="00322B11" w:rsidP="00322B11">
      <w:pPr>
        <w:spacing w:line="440" w:lineRule="exact"/>
        <w:rPr>
          <w:rFonts w:asciiTheme="minorEastAsia" w:hAnsiTheme="minorEastAsia"/>
          <w:sz w:val="24"/>
        </w:rPr>
      </w:pPr>
      <w:r w:rsidRPr="00D267CB">
        <w:rPr>
          <w:rFonts w:asciiTheme="minorEastAsia" w:hAnsiTheme="minorEastAsia"/>
          <w:sz w:val="24"/>
        </w:rPr>
        <w:t xml:space="preserve">　　3.典型案例项目验收报告。</w:t>
      </w:r>
    </w:p>
    <w:p w:rsidR="00322B11" w:rsidRPr="00D267CB" w:rsidRDefault="00322B11" w:rsidP="00322B11">
      <w:pPr>
        <w:spacing w:line="440" w:lineRule="exact"/>
        <w:rPr>
          <w:rFonts w:asciiTheme="minorEastAsia" w:hAnsiTheme="minorEastAsia"/>
          <w:sz w:val="24"/>
        </w:rPr>
      </w:pPr>
      <w:r w:rsidRPr="00D267CB">
        <w:rPr>
          <w:rFonts w:asciiTheme="minorEastAsia" w:hAnsiTheme="minorEastAsia"/>
          <w:sz w:val="24"/>
        </w:rPr>
        <w:t xml:space="preserve">　　4.典型案例项目用户反馈意见。</w:t>
      </w:r>
    </w:p>
    <w:p w:rsidR="00322B11" w:rsidRPr="00D267CB" w:rsidRDefault="00322B11" w:rsidP="00322B11">
      <w:pPr>
        <w:spacing w:line="440" w:lineRule="exact"/>
        <w:rPr>
          <w:rFonts w:asciiTheme="minorEastAsia" w:hAnsiTheme="minorEastAsia"/>
          <w:sz w:val="24"/>
        </w:rPr>
      </w:pPr>
      <w:r w:rsidRPr="00D267CB">
        <w:rPr>
          <w:rFonts w:asciiTheme="minorEastAsia" w:hAnsiTheme="minorEastAsia"/>
          <w:sz w:val="24"/>
        </w:rPr>
        <w:t xml:space="preserve">　　5.查新报告、鉴定或专利证书。</w:t>
      </w:r>
    </w:p>
    <w:p w:rsidR="00322B11" w:rsidRPr="00D267CB" w:rsidRDefault="00322B11" w:rsidP="00322B11">
      <w:pPr>
        <w:spacing w:line="440" w:lineRule="exact"/>
        <w:rPr>
          <w:rFonts w:asciiTheme="minorEastAsia" w:hAnsiTheme="minorEastAsia"/>
          <w:sz w:val="24"/>
        </w:rPr>
      </w:pPr>
      <w:r w:rsidRPr="00D267CB">
        <w:rPr>
          <w:rFonts w:asciiTheme="minorEastAsia" w:hAnsiTheme="minorEastAsia"/>
          <w:sz w:val="24"/>
        </w:rPr>
        <w:t xml:space="preserve">　　6.获奖证明。</w:t>
      </w:r>
    </w:p>
    <w:p w:rsidR="00322B11" w:rsidRPr="00D267CB" w:rsidRDefault="00322B11" w:rsidP="00322B11">
      <w:pPr>
        <w:spacing w:line="440" w:lineRule="exact"/>
        <w:rPr>
          <w:rFonts w:asciiTheme="minorEastAsia" w:hAnsiTheme="minorEastAsia"/>
          <w:sz w:val="24"/>
        </w:rPr>
      </w:pPr>
      <w:r w:rsidRPr="00D267CB">
        <w:rPr>
          <w:rFonts w:asciiTheme="minorEastAsia" w:hAnsiTheme="minorEastAsia"/>
          <w:sz w:val="24"/>
        </w:rPr>
        <w:t xml:space="preserve">　　7.其他。</w:t>
      </w:r>
    </w:p>
    <w:p w:rsidR="00322B11" w:rsidRDefault="00322B11" w:rsidP="00322B11">
      <w:pPr>
        <w:spacing w:line="440" w:lineRule="exact"/>
        <w:rPr>
          <w:rFonts w:asciiTheme="minorEastAsia" w:hAnsiTheme="minorEastAsia"/>
          <w:sz w:val="24"/>
        </w:rPr>
      </w:pPr>
    </w:p>
    <w:p w:rsidR="00322B11" w:rsidRPr="00D267CB" w:rsidRDefault="00322B11" w:rsidP="00322B11">
      <w:pPr>
        <w:spacing w:line="440" w:lineRule="exact"/>
        <w:rPr>
          <w:rFonts w:asciiTheme="minorEastAsia" w:hAnsiTheme="minorEastAsia"/>
          <w:sz w:val="24"/>
        </w:rPr>
      </w:pPr>
      <w:r>
        <w:rPr>
          <w:rFonts w:asciiTheme="minorEastAsia" w:hAnsiTheme="minorEastAsia" w:hint="eastAsia"/>
          <w:sz w:val="24"/>
        </w:rPr>
        <w:t>通知正文及附件可到环保部网站查询</w:t>
      </w:r>
    </w:p>
    <w:p w:rsidR="00322B11" w:rsidRPr="0070799D" w:rsidRDefault="00322B11" w:rsidP="00322B11">
      <w:pPr>
        <w:widowControl/>
        <w:spacing w:after="240"/>
        <w:jc w:val="left"/>
        <w:rPr>
          <w:rFonts w:ascii="宋体" w:hAnsi="宋体" w:cs="宋体"/>
          <w:bCs/>
          <w:kern w:val="0"/>
          <w:sz w:val="27"/>
          <w:bdr w:val="single" w:sz="4" w:space="0" w:color="auto"/>
        </w:rPr>
      </w:pPr>
      <w:r w:rsidRPr="0070799D">
        <w:rPr>
          <w:rFonts w:ascii="宋体" w:hAnsi="宋体" w:cs="宋体" w:hint="eastAsia"/>
          <w:bCs/>
          <w:kern w:val="0"/>
          <w:sz w:val="27"/>
          <w:bdr w:val="single" w:sz="4" w:space="0" w:color="auto"/>
        </w:rPr>
        <w:lastRenderedPageBreak/>
        <w:t>综合信息</w:t>
      </w:r>
    </w:p>
    <w:p w:rsidR="00322B11" w:rsidRPr="0070799D" w:rsidRDefault="00322B11" w:rsidP="00322B11">
      <w:pPr>
        <w:widowControl/>
        <w:spacing w:after="240"/>
        <w:jc w:val="center"/>
        <w:rPr>
          <w:rFonts w:ascii="宋体" w:hAnsi="宋体" w:cs="宋体"/>
          <w:kern w:val="0"/>
          <w:sz w:val="24"/>
        </w:rPr>
      </w:pPr>
      <w:r w:rsidRPr="0070799D">
        <w:rPr>
          <w:rFonts w:ascii="宋体" w:hAnsi="宋体" w:cs="宋体"/>
          <w:b/>
          <w:bCs/>
          <w:kern w:val="0"/>
          <w:sz w:val="27"/>
        </w:rPr>
        <w:t>《环境保护行政执法与刑事司法衔接工作办法》</w:t>
      </w:r>
      <w:r w:rsidRPr="0070799D">
        <w:rPr>
          <w:rFonts w:ascii="宋体" w:hAnsi="宋体" w:cs="宋体" w:hint="eastAsia"/>
          <w:b/>
          <w:bCs/>
          <w:kern w:val="0"/>
          <w:sz w:val="27"/>
        </w:rPr>
        <w:t>解读</w:t>
      </w:r>
    </w:p>
    <w:p w:rsidR="00322B11" w:rsidRPr="00856B7D" w:rsidRDefault="00322B11" w:rsidP="00322B11">
      <w:pPr>
        <w:widowControl/>
        <w:jc w:val="left"/>
        <w:rPr>
          <w:rFonts w:ascii="仿宋" w:eastAsia="仿宋" w:hAnsi="仿宋" w:cs="宋体"/>
          <w:vanish/>
          <w:kern w:val="0"/>
          <w:sz w:val="24"/>
        </w:rPr>
      </w:pPr>
    </w:p>
    <w:p w:rsidR="00322B11" w:rsidRPr="00856B7D" w:rsidRDefault="00322B11" w:rsidP="00322B11">
      <w:pPr>
        <w:widowControl/>
        <w:wordWrap w:val="0"/>
        <w:spacing w:before="100" w:beforeAutospacing="1" w:after="100" w:afterAutospacing="1"/>
        <w:jc w:val="left"/>
        <w:rPr>
          <w:rFonts w:ascii="仿宋" w:eastAsia="仿宋" w:hAnsi="仿宋" w:cs="宋体"/>
          <w:kern w:val="0"/>
          <w:sz w:val="24"/>
        </w:rPr>
      </w:pPr>
      <w:r w:rsidRPr="00856B7D">
        <w:rPr>
          <w:rFonts w:ascii="仿宋" w:eastAsia="仿宋" w:hAnsi="仿宋" w:cs="宋体"/>
          <w:kern w:val="0"/>
          <w:sz w:val="24"/>
        </w:rPr>
        <w:t xml:space="preserve">　　近日，环境保护部会同公安部、最高人民检察院发布《环境保护行政执法与刑事司法衔接工作办法》（以下简称《办法》）。环境保护部环境监察局局长田为勇就相关问题回答了记者提问。</w:t>
      </w:r>
    </w:p>
    <w:p w:rsidR="00322B11" w:rsidRPr="00856B7D" w:rsidRDefault="00322B11" w:rsidP="00322B11">
      <w:pPr>
        <w:widowControl/>
        <w:wordWrap w:val="0"/>
        <w:spacing w:before="100" w:beforeAutospacing="1" w:after="100" w:afterAutospacing="1"/>
        <w:jc w:val="left"/>
        <w:rPr>
          <w:rFonts w:ascii="仿宋" w:eastAsia="仿宋" w:hAnsi="仿宋" w:cs="宋体"/>
          <w:kern w:val="0"/>
          <w:sz w:val="24"/>
        </w:rPr>
      </w:pPr>
      <w:r w:rsidRPr="00856B7D">
        <w:rPr>
          <w:rFonts w:ascii="仿宋" w:eastAsia="仿宋" w:hAnsi="仿宋" w:cs="宋体"/>
          <w:kern w:val="0"/>
          <w:sz w:val="24"/>
        </w:rPr>
        <w:t xml:space="preserve">　　</w:t>
      </w:r>
      <w:r w:rsidRPr="0070799D">
        <w:rPr>
          <w:rFonts w:ascii="仿宋" w:eastAsia="仿宋" w:hAnsi="仿宋" w:cs="宋体"/>
          <w:b/>
          <w:bCs/>
          <w:kern w:val="0"/>
          <w:sz w:val="24"/>
        </w:rPr>
        <w:t>问：《办法》出台的背景是什么？</w:t>
      </w:r>
    </w:p>
    <w:p w:rsidR="00322B11" w:rsidRPr="00856B7D" w:rsidRDefault="00322B11" w:rsidP="00322B11">
      <w:pPr>
        <w:widowControl/>
        <w:wordWrap w:val="0"/>
        <w:spacing w:before="100" w:beforeAutospacing="1" w:after="100" w:afterAutospacing="1"/>
        <w:jc w:val="left"/>
        <w:rPr>
          <w:rFonts w:ascii="仿宋" w:eastAsia="仿宋" w:hAnsi="仿宋" w:cs="宋体"/>
          <w:kern w:val="0"/>
          <w:sz w:val="24"/>
        </w:rPr>
      </w:pPr>
      <w:r w:rsidRPr="0070799D">
        <w:rPr>
          <w:rFonts w:ascii="仿宋" w:eastAsia="仿宋" w:hAnsi="仿宋" w:cs="宋体"/>
          <w:b/>
          <w:bCs/>
          <w:kern w:val="0"/>
          <w:sz w:val="24"/>
        </w:rPr>
        <w:t xml:space="preserve">　　答：第一，制定《办法》是贯彻执行新“两高”司法解释的迫切需要。</w:t>
      </w:r>
      <w:r w:rsidRPr="00856B7D">
        <w:rPr>
          <w:rFonts w:ascii="仿宋" w:eastAsia="仿宋" w:hAnsi="仿宋" w:cs="宋体"/>
          <w:kern w:val="0"/>
          <w:sz w:val="24"/>
        </w:rPr>
        <w:t>2016年12月，新《最高人民法院 最高人民检察院关于办理环境污染刑事案件适用法律若干问题的解释》出台，2017年1月1日起实施。《解释》对环境污染犯罪的定罪量刑标准作了实体性规定，对公安机关和环保部门办案和证据提出了新的要求。为规范《解释》的贯彻执行，理顺环保、公安和检察机关三部门职责，畅通衔接机制，亟待出台程序性规定。</w:t>
      </w:r>
    </w:p>
    <w:p w:rsidR="00322B11" w:rsidRPr="00856B7D" w:rsidRDefault="00322B11" w:rsidP="00322B11">
      <w:pPr>
        <w:widowControl/>
        <w:wordWrap w:val="0"/>
        <w:spacing w:before="100" w:beforeAutospacing="1" w:after="100" w:afterAutospacing="1"/>
        <w:jc w:val="left"/>
        <w:rPr>
          <w:rFonts w:ascii="仿宋" w:eastAsia="仿宋" w:hAnsi="仿宋" w:cs="宋体"/>
          <w:kern w:val="0"/>
          <w:sz w:val="24"/>
        </w:rPr>
      </w:pPr>
      <w:r w:rsidRPr="00856B7D">
        <w:rPr>
          <w:rFonts w:ascii="仿宋" w:eastAsia="仿宋" w:hAnsi="仿宋" w:cs="宋体"/>
          <w:kern w:val="0"/>
          <w:sz w:val="24"/>
        </w:rPr>
        <w:t xml:space="preserve">　　</w:t>
      </w:r>
      <w:r w:rsidRPr="0070799D">
        <w:rPr>
          <w:rFonts w:ascii="仿宋" w:eastAsia="仿宋" w:hAnsi="仿宋" w:cs="宋体"/>
          <w:b/>
          <w:bCs/>
          <w:kern w:val="0"/>
          <w:sz w:val="24"/>
        </w:rPr>
        <w:t>第二，制定《办法》是解决当前“两法”衔接问题的迫切需要。</w:t>
      </w:r>
      <w:r w:rsidRPr="00856B7D">
        <w:rPr>
          <w:rFonts w:ascii="仿宋" w:eastAsia="仿宋" w:hAnsi="仿宋" w:cs="宋体"/>
          <w:kern w:val="0"/>
          <w:sz w:val="24"/>
        </w:rPr>
        <w:t>从执法、司法实践来看，各地仍然存在一些制约“两法”衔接工作的薄弱环节和瓶颈问题。目前指导环境资源领域“两法”衔接工作的规范性文件，规定过于原则、可操作性偏弱，缺乏刚性执行力；各级各部门对犯罪构成要件、案件移送标准、法条的适用等存在认识理解偏差，影响案件移送和衔接机制有效运转；少数环境执法人员对涉刑案件证据的收集缺乏经验，使得案件证据之间缺少内在逻辑关联，难以完成刑事司法流程。大多数地方的环境保护“两法”衔接机制缺乏常态化的沟通和事务性工作的对接，难以发挥切实作用。</w:t>
      </w:r>
    </w:p>
    <w:p w:rsidR="00322B11" w:rsidRPr="00856B7D" w:rsidRDefault="00322B11" w:rsidP="00322B11">
      <w:pPr>
        <w:widowControl/>
        <w:wordWrap w:val="0"/>
        <w:spacing w:before="100" w:beforeAutospacing="1" w:after="100" w:afterAutospacing="1"/>
        <w:jc w:val="left"/>
        <w:rPr>
          <w:rFonts w:ascii="仿宋" w:eastAsia="仿宋" w:hAnsi="仿宋" w:cs="宋体"/>
          <w:kern w:val="0"/>
          <w:sz w:val="24"/>
        </w:rPr>
      </w:pPr>
      <w:r w:rsidRPr="00856B7D">
        <w:rPr>
          <w:rFonts w:ascii="仿宋" w:eastAsia="仿宋" w:hAnsi="仿宋" w:cs="宋体"/>
          <w:kern w:val="0"/>
          <w:sz w:val="24"/>
        </w:rPr>
        <w:t xml:space="preserve">　　</w:t>
      </w:r>
      <w:r w:rsidRPr="0070799D">
        <w:rPr>
          <w:rFonts w:ascii="仿宋" w:eastAsia="仿宋" w:hAnsi="仿宋" w:cs="宋体"/>
          <w:b/>
          <w:bCs/>
          <w:kern w:val="0"/>
          <w:sz w:val="24"/>
        </w:rPr>
        <w:t>第三，制定《办法》是指导环保和司法机关衔接配合和高效办案的迫切需要。</w:t>
      </w:r>
      <w:r w:rsidRPr="00856B7D">
        <w:rPr>
          <w:rFonts w:ascii="仿宋" w:eastAsia="仿宋" w:hAnsi="仿宋" w:cs="宋体"/>
          <w:kern w:val="0"/>
          <w:sz w:val="24"/>
        </w:rPr>
        <w:t>《办法》在强化部门协作的原则框架下，坚持问题导向和底线思维，从解决工作中的普遍性问题出发，突出程序性规定和制度机制建设，规定了案件移送、法律监督、线索通报、联合办案、联合挂牌、联席会议、案件双向咨询、信息共享机制等内容，强化了《办法》的针对性、操作性和指向性。</w:t>
      </w:r>
    </w:p>
    <w:p w:rsidR="00322B11" w:rsidRPr="00856B7D" w:rsidRDefault="00322B11" w:rsidP="00322B11">
      <w:pPr>
        <w:widowControl/>
        <w:wordWrap w:val="0"/>
        <w:spacing w:before="100" w:beforeAutospacing="1" w:after="100" w:afterAutospacing="1"/>
        <w:jc w:val="left"/>
        <w:rPr>
          <w:rFonts w:ascii="仿宋" w:eastAsia="仿宋" w:hAnsi="仿宋" w:cs="宋体"/>
          <w:kern w:val="0"/>
          <w:sz w:val="24"/>
        </w:rPr>
      </w:pPr>
      <w:r w:rsidRPr="00856B7D">
        <w:rPr>
          <w:rFonts w:ascii="仿宋" w:eastAsia="仿宋" w:hAnsi="仿宋" w:cs="宋体"/>
          <w:kern w:val="0"/>
          <w:sz w:val="24"/>
        </w:rPr>
        <w:t xml:space="preserve">　　</w:t>
      </w:r>
      <w:r w:rsidRPr="0070799D">
        <w:rPr>
          <w:rFonts w:ascii="仿宋" w:eastAsia="仿宋" w:hAnsi="仿宋" w:cs="宋体"/>
          <w:b/>
          <w:bCs/>
          <w:kern w:val="0"/>
          <w:sz w:val="24"/>
        </w:rPr>
        <w:t>第四，制定《办法》是统一办案尺度和法律适用的迫切需要。</w:t>
      </w:r>
      <w:r w:rsidRPr="00856B7D">
        <w:rPr>
          <w:rFonts w:ascii="仿宋" w:eastAsia="仿宋" w:hAnsi="仿宋" w:cs="宋体"/>
          <w:kern w:val="0"/>
          <w:sz w:val="24"/>
        </w:rPr>
        <w:t>目前，全国在办理环境污染犯罪案件方面呈现明显的地区差异性和不平衡性。如浙江、广东、福建、河北、山东、江苏等地区开展打击环境犯罪工作成效明显，其案件数量和质量均高于全国平均水平。而中西部地区普遍存在案件数量偏少、办案质量偏低、衔接配合不畅等问题，需要对全国环保和司法机关办案统一指导、补齐短板。</w:t>
      </w:r>
    </w:p>
    <w:p w:rsidR="00322B11" w:rsidRPr="00856B7D" w:rsidRDefault="00322B11" w:rsidP="00322B11">
      <w:pPr>
        <w:widowControl/>
        <w:wordWrap w:val="0"/>
        <w:spacing w:before="100" w:beforeAutospacing="1" w:after="100" w:afterAutospacing="1"/>
        <w:jc w:val="left"/>
        <w:rPr>
          <w:rFonts w:ascii="仿宋" w:eastAsia="仿宋" w:hAnsi="仿宋" w:cs="宋体"/>
          <w:kern w:val="0"/>
          <w:sz w:val="24"/>
        </w:rPr>
      </w:pPr>
      <w:r w:rsidRPr="00856B7D">
        <w:rPr>
          <w:rFonts w:ascii="仿宋" w:eastAsia="仿宋" w:hAnsi="仿宋" w:cs="宋体"/>
          <w:kern w:val="0"/>
          <w:sz w:val="24"/>
        </w:rPr>
        <w:t xml:space="preserve">　</w:t>
      </w:r>
      <w:r w:rsidRPr="0070799D">
        <w:rPr>
          <w:rFonts w:ascii="仿宋" w:eastAsia="仿宋" w:hAnsi="仿宋" w:cs="宋体"/>
          <w:b/>
          <w:bCs/>
          <w:kern w:val="0"/>
          <w:sz w:val="24"/>
        </w:rPr>
        <w:t xml:space="preserve">　问：《办法》的主要内容有哪些？</w:t>
      </w:r>
    </w:p>
    <w:p w:rsidR="00322B11" w:rsidRPr="00856B7D" w:rsidRDefault="00322B11" w:rsidP="00322B11">
      <w:pPr>
        <w:widowControl/>
        <w:wordWrap w:val="0"/>
        <w:spacing w:before="100" w:beforeAutospacing="1" w:after="100" w:afterAutospacing="1"/>
        <w:jc w:val="left"/>
        <w:rPr>
          <w:rFonts w:ascii="仿宋" w:eastAsia="仿宋" w:hAnsi="仿宋" w:cs="宋体"/>
          <w:kern w:val="0"/>
          <w:sz w:val="24"/>
        </w:rPr>
      </w:pPr>
      <w:r w:rsidRPr="0070799D">
        <w:rPr>
          <w:rFonts w:ascii="仿宋" w:eastAsia="仿宋" w:hAnsi="仿宋" w:cs="宋体"/>
          <w:b/>
          <w:bCs/>
          <w:kern w:val="0"/>
          <w:sz w:val="24"/>
        </w:rPr>
        <w:t xml:space="preserve">　　答：</w:t>
      </w:r>
      <w:r w:rsidRPr="00856B7D">
        <w:rPr>
          <w:rFonts w:ascii="仿宋" w:eastAsia="仿宋" w:hAnsi="仿宋" w:cs="宋体"/>
          <w:kern w:val="0"/>
          <w:sz w:val="24"/>
        </w:rPr>
        <w:t>《办法》共六章三十九条，主要内容如下：</w:t>
      </w:r>
    </w:p>
    <w:p w:rsidR="00322B11" w:rsidRPr="00856B7D" w:rsidRDefault="00322B11" w:rsidP="00322B11">
      <w:pPr>
        <w:widowControl/>
        <w:wordWrap w:val="0"/>
        <w:spacing w:before="100" w:beforeAutospacing="1" w:after="100" w:afterAutospacing="1"/>
        <w:jc w:val="left"/>
        <w:rPr>
          <w:rFonts w:ascii="仿宋" w:eastAsia="仿宋" w:hAnsi="仿宋" w:cs="宋体"/>
          <w:kern w:val="0"/>
          <w:sz w:val="24"/>
        </w:rPr>
      </w:pPr>
      <w:r w:rsidRPr="00856B7D">
        <w:rPr>
          <w:rFonts w:ascii="仿宋" w:eastAsia="仿宋" w:hAnsi="仿宋" w:cs="宋体"/>
          <w:kern w:val="0"/>
          <w:sz w:val="24"/>
        </w:rPr>
        <w:t xml:space="preserve">　　</w:t>
      </w:r>
      <w:r w:rsidRPr="0070799D">
        <w:rPr>
          <w:rFonts w:ascii="仿宋" w:eastAsia="仿宋" w:hAnsi="仿宋" w:cs="宋体"/>
          <w:b/>
          <w:bCs/>
          <w:kern w:val="0"/>
          <w:sz w:val="24"/>
        </w:rPr>
        <w:t>第一章总则，</w:t>
      </w:r>
      <w:r w:rsidRPr="00856B7D">
        <w:rPr>
          <w:rFonts w:ascii="仿宋" w:eastAsia="仿宋" w:hAnsi="仿宋" w:cs="宋体"/>
          <w:kern w:val="0"/>
          <w:sz w:val="24"/>
        </w:rPr>
        <w:t>明确《办法》的主要制定依据、适用部门和范围，深入完善“两法衔接”工作机制的内容。</w:t>
      </w:r>
    </w:p>
    <w:p w:rsidR="00322B11" w:rsidRPr="00856B7D" w:rsidRDefault="00322B11" w:rsidP="00322B11">
      <w:pPr>
        <w:widowControl/>
        <w:wordWrap w:val="0"/>
        <w:spacing w:before="100" w:beforeAutospacing="1" w:after="100" w:afterAutospacing="1"/>
        <w:jc w:val="left"/>
        <w:rPr>
          <w:rFonts w:ascii="仿宋" w:eastAsia="仿宋" w:hAnsi="仿宋" w:cs="宋体"/>
          <w:kern w:val="0"/>
          <w:sz w:val="24"/>
        </w:rPr>
      </w:pPr>
      <w:r w:rsidRPr="00856B7D">
        <w:rPr>
          <w:rFonts w:ascii="仿宋" w:eastAsia="仿宋" w:hAnsi="仿宋" w:cs="宋体"/>
          <w:kern w:val="0"/>
          <w:sz w:val="24"/>
        </w:rPr>
        <w:lastRenderedPageBreak/>
        <w:t xml:space="preserve">　　</w:t>
      </w:r>
      <w:r w:rsidRPr="0070799D">
        <w:rPr>
          <w:rFonts w:ascii="仿宋" w:eastAsia="仿宋" w:hAnsi="仿宋" w:cs="宋体"/>
          <w:b/>
          <w:bCs/>
          <w:kern w:val="0"/>
          <w:sz w:val="24"/>
        </w:rPr>
        <w:t>第二章案件移送与法律监督，</w:t>
      </w:r>
      <w:r w:rsidRPr="00856B7D">
        <w:rPr>
          <w:rFonts w:ascii="仿宋" w:eastAsia="仿宋" w:hAnsi="仿宋" w:cs="宋体"/>
          <w:kern w:val="0"/>
          <w:sz w:val="24"/>
        </w:rPr>
        <w:t>规定了涉嫌环境污染犯罪案件刑事司法移送的适用条件，移接程序、办理时限、应随案卷移送的材料，案件交接后环保、公安、检察机关的职责。</w:t>
      </w:r>
    </w:p>
    <w:p w:rsidR="00322B11" w:rsidRPr="00856B7D" w:rsidRDefault="00322B11" w:rsidP="00322B11">
      <w:pPr>
        <w:widowControl/>
        <w:wordWrap w:val="0"/>
        <w:spacing w:before="100" w:beforeAutospacing="1" w:after="100" w:afterAutospacing="1"/>
        <w:jc w:val="left"/>
        <w:rPr>
          <w:rFonts w:ascii="仿宋" w:eastAsia="仿宋" w:hAnsi="仿宋" w:cs="宋体"/>
          <w:kern w:val="0"/>
          <w:sz w:val="24"/>
        </w:rPr>
      </w:pPr>
      <w:r w:rsidRPr="00856B7D">
        <w:rPr>
          <w:rFonts w:ascii="仿宋" w:eastAsia="仿宋" w:hAnsi="仿宋" w:cs="宋体"/>
          <w:kern w:val="0"/>
          <w:sz w:val="24"/>
        </w:rPr>
        <w:t xml:space="preserve">　　</w:t>
      </w:r>
      <w:r w:rsidRPr="0070799D">
        <w:rPr>
          <w:rFonts w:ascii="仿宋" w:eastAsia="仿宋" w:hAnsi="仿宋" w:cs="宋体"/>
          <w:b/>
          <w:bCs/>
          <w:kern w:val="0"/>
          <w:sz w:val="24"/>
        </w:rPr>
        <w:t>第三章证据的收集与使用，</w:t>
      </w:r>
      <w:r w:rsidRPr="00856B7D">
        <w:rPr>
          <w:rFonts w:ascii="仿宋" w:eastAsia="仿宋" w:hAnsi="仿宋" w:cs="宋体"/>
          <w:kern w:val="0"/>
          <w:sz w:val="24"/>
        </w:rPr>
        <w:t>明确环保部门依法取得证据的效力，环保部门或公安机关出具认定意见的格式。</w:t>
      </w:r>
    </w:p>
    <w:p w:rsidR="00322B11" w:rsidRPr="00856B7D" w:rsidRDefault="00322B11" w:rsidP="00322B11">
      <w:pPr>
        <w:widowControl/>
        <w:wordWrap w:val="0"/>
        <w:spacing w:before="100" w:beforeAutospacing="1" w:after="100" w:afterAutospacing="1"/>
        <w:jc w:val="left"/>
        <w:rPr>
          <w:rFonts w:ascii="仿宋" w:eastAsia="仿宋" w:hAnsi="仿宋" w:cs="宋体"/>
          <w:kern w:val="0"/>
          <w:sz w:val="24"/>
        </w:rPr>
      </w:pPr>
      <w:r w:rsidRPr="00856B7D">
        <w:rPr>
          <w:rFonts w:ascii="仿宋" w:eastAsia="仿宋" w:hAnsi="仿宋" w:cs="宋体"/>
          <w:kern w:val="0"/>
          <w:sz w:val="24"/>
        </w:rPr>
        <w:t xml:space="preserve">　　</w:t>
      </w:r>
      <w:r w:rsidRPr="0070799D">
        <w:rPr>
          <w:rFonts w:ascii="仿宋" w:eastAsia="仿宋" w:hAnsi="仿宋" w:cs="宋体"/>
          <w:b/>
          <w:bCs/>
          <w:kern w:val="0"/>
          <w:sz w:val="24"/>
        </w:rPr>
        <w:t>第四章协作机制,</w:t>
      </w:r>
      <w:r w:rsidRPr="00856B7D">
        <w:rPr>
          <w:rFonts w:ascii="仿宋" w:eastAsia="仿宋" w:hAnsi="仿宋" w:cs="宋体"/>
          <w:kern w:val="0"/>
          <w:sz w:val="24"/>
        </w:rPr>
        <w:t>围绕建立两法衔接的长效机制，明确联席会议的内容，提出开展部门联合培训、建立案件双向咨询、重大案件联合挂牌；确定环保部门提供技术支持的范畴，以及环保、公安联合执法的基础勤务平台、现场调查职责分工等。</w:t>
      </w:r>
    </w:p>
    <w:p w:rsidR="00322B11" w:rsidRPr="00856B7D" w:rsidRDefault="00322B11" w:rsidP="00322B11">
      <w:pPr>
        <w:widowControl/>
        <w:wordWrap w:val="0"/>
        <w:spacing w:before="100" w:beforeAutospacing="1" w:after="100" w:afterAutospacing="1"/>
        <w:jc w:val="left"/>
        <w:rPr>
          <w:rFonts w:ascii="仿宋" w:eastAsia="仿宋" w:hAnsi="仿宋" w:cs="宋体"/>
          <w:kern w:val="0"/>
          <w:sz w:val="24"/>
        </w:rPr>
      </w:pPr>
      <w:r w:rsidRPr="00856B7D">
        <w:rPr>
          <w:rFonts w:ascii="仿宋" w:eastAsia="仿宋" w:hAnsi="仿宋" w:cs="宋体"/>
          <w:kern w:val="0"/>
          <w:sz w:val="24"/>
        </w:rPr>
        <w:t xml:space="preserve">　　</w:t>
      </w:r>
      <w:r w:rsidRPr="0070799D">
        <w:rPr>
          <w:rFonts w:ascii="仿宋" w:eastAsia="仿宋" w:hAnsi="仿宋" w:cs="宋体"/>
          <w:b/>
          <w:bCs/>
          <w:kern w:val="0"/>
          <w:sz w:val="24"/>
        </w:rPr>
        <w:t>第五章信息共享,</w:t>
      </w:r>
      <w:r w:rsidRPr="00856B7D">
        <w:rPr>
          <w:rFonts w:ascii="仿宋" w:eastAsia="仿宋" w:hAnsi="仿宋" w:cs="宋体"/>
          <w:kern w:val="0"/>
          <w:sz w:val="24"/>
        </w:rPr>
        <w:t>要求积极建设，规范使用“两法衔接”信息共享平台，并提出相关案件信息录入的要求、时间节点和主要内容。</w:t>
      </w:r>
    </w:p>
    <w:p w:rsidR="00322B11" w:rsidRPr="00856B7D" w:rsidRDefault="00322B11" w:rsidP="00322B11">
      <w:pPr>
        <w:widowControl/>
        <w:wordWrap w:val="0"/>
        <w:spacing w:before="100" w:beforeAutospacing="1" w:after="100" w:afterAutospacing="1"/>
        <w:jc w:val="left"/>
        <w:rPr>
          <w:rFonts w:ascii="仿宋" w:eastAsia="仿宋" w:hAnsi="仿宋" w:cs="宋体"/>
          <w:kern w:val="0"/>
          <w:sz w:val="24"/>
        </w:rPr>
      </w:pPr>
      <w:r w:rsidRPr="00856B7D">
        <w:rPr>
          <w:rFonts w:ascii="仿宋" w:eastAsia="仿宋" w:hAnsi="仿宋" w:cs="宋体"/>
          <w:kern w:val="0"/>
          <w:sz w:val="24"/>
        </w:rPr>
        <w:t xml:space="preserve">　　</w:t>
      </w:r>
      <w:r w:rsidRPr="0070799D">
        <w:rPr>
          <w:rFonts w:ascii="仿宋" w:eastAsia="仿宋" w:hAnsi="仿宋" w:cs="宋体"/>
          <w:b/>
          <w:bCs/>
          <w:kern w:val="0"/>
          <w:sz w:val="24"/>
        </w:rPr>
        <w:t>第六章附则，</w:t>
      </w:r>
      <w:r w:rsidRPr="00856B7D">
        <w:rPr>
          <w:rFonts w:ascii="仿宋" w:eastAsia="仿宋" w:hAnsi="仿宋" w:cs="宋体"/>
          <w:kern w:val="0"/>
          <w:sz w:val="24"/>
        </w:rPr>
        <w:t>对执法实践中容易引起争议的专用名词作出解释，并明确《办法》中涉及的时间区间计算方法。</w:t>
      </w:r>
    </w:p>
    <w:p w:rsidR="00322B11" w:rsidRPr="00856B7D" w:rsidRDefault="00322B11" w:rsidP="00322B11">
      <w:pPr>
        <w:widowControl/>
        <w:wordWrap w:val="0"/>
        <w:spacing w:before="100" w:beforeAutospacing="1" w:after="100" w:afterAutospacing="1"/>
        <w:jc w:val="left"/>
        <w:rPr>
          <w:rFonts w:ascii="仿宋" w:eastAsia="仿宋" w:hAnsi="仿宋" w:cs="宋体"/>
          <w:kern w:val="0"/>
          <w:sz w:val="24"/>
        </w:rPr>
      </w:pPr>
      <w:r w:rsidRPr="00856B7D">
        <w:rPr>
          <w:rFonts w:ascii="仿宋" w:eastAsia="仿宋" w:hAnsi="仿宋" w:cs="宋体"/>
          <w:kern w:val="0"/>
          <w:sz w:val="24"/>
        </w:rPr>
        <w:t xml:space="preserve">　　</w:t>
      </w:r>
      <w:r w:rsidRPr="0070799D">
        <w:rPr>
          <w:rFonts w:ascii="仿宋" w:eastAsia="仿宋" w:hAnsi="仿宋" w:cs="宋体"/>
          <w:b/>
          <w:bCs/>
          <w:kern w:val="0"/>
          <w:sz w:val="24"/>
        </w:rPr>
        <w:t>问：《办法》主要强调了哪些问题？</w:t>
      </w:r>
    </w:p>
    <w:p w:rsidR="00322B11" w:rsidRPr="00856B7D" w:rsidRDefault="00322B11" w:rsidP="00322B11">
      <w:pPr>
        <w:widowControl/>
        <w:wordWrap w:val="0"/>
        <w:spacing w:before="100" w:beforeAutospacing="1" w:after="100" w:afterAutospacing="1"/>
        <w:jc w:val="left"/>
        <w:rPr>
          <w:rFonts w:ascii="仿宋" w:eastAsia="仿宋" w:hAnsi="仿宋" w:cs="宋体"/>
          <w:kern w:val="0"/>
          <w:sz w:val="24"/>
        </w:rPr>
      </w:pPr>
      <w:r w:rsidRPr="0070799D">
        <w:rPr>
          <w:rFonts w:ascii="仿宋" w:eastAsia="仿宋" w:hAnsi="仿宋" w:cs="宋体"/>
          <w:b/>
          <w:bCs/>
          <w:kern w:val="0"/>
          <w:sz w:val="24"/>
        </w:rPr>
        <w:t xml:space="preserve">　　答：一是明确了案件移送标准。</w:t>
      </w:r>
      <w:r w:rsidRPr="00856B7D">
        <w:rPr>
          <w:rFonts w:ascii="仿宋" w:eastAsia="仿宋" w:hAnsi="仿宋" w:cs="宋体"/>
          <w:kern w:val="0"/>
          <w:sz w:val="24"/>
        </w:rPr>
        <w:t>《办法》明确规定了环保部门移送案件的条件、时限和移送材料的要求，对公安机关受案也作出相应规定。对环保部门移送的涉嫌环境犯罪案件，公安机关应当依法接受，并立即出具接受案件回执或者在涉嫌环境犯罪案件移送书的回执上签字，并且不得以材料不全为由，不接受移送案件。这些规定能在制度层面解决环保部门有案不移、公安机关对移送案件该接不接的问题。</w:t>
      </w:r>
    </w:p>
    <w:p w:rsidR="00322B11" w:rsidRPr="00856B7D" w:rsidRDefault="00322B11" w:rsidP="00322B11">
      <w:pPr>
        <w:widowControl/>
        <w:wordWrap w:val="0"/>
        <w:spacing w:before="100" w:beforeAutospacing="1" w:after="100" w:afterAutospacing="1"/>
        <w:jc w:val="left"/>
        <w:rPr>
          <w:rFonts w:ascii="仿宋" w:eastAsia="仿宋" w:hAnsi="仿宋" w:cs="宋体"/>
          <w:kern w:val="0"/>
          <w:sz w:val="24"/>
        </w:rPr>
      </w:pPr>
      <w:r w:rsidRPr="00856B7D">
        <w:rPr>
          <w:rFonts w:ascii="仿宋" w:eastAsia="仿宋" w:hAnsi="仿宋" w:cs="宋体"/>
          <w:kern w:val="0"/>
          <w:sz w:val="24"/>
        </w:rPr>
        <w:t xml:space="preserve">　</w:t>
      </w:r>
      <w:r w:rsidRPr="0070799D">
        <w:rPr>
          <w:rFonts w:ascii="仿宋" w:eastAsia="仿宋" w:hAnsi="仿宋" w:cs="宋体"/>
          <w:b/>
          <w:bCs/>
          <w:kern w:val="0"/>
          <w:sz w:val="24"/>
        </w:rPr>
        <w:t xml:space="preserve">　二是细化了人民检察院法律监督的具体内容和方式。</w:t>
      </w:r>
      <w:r w:rsidRPr="00856B7D">
        <w:rPr>
          <w:rFonts w:ascii="仿宋" w:eastAsia="仿宋" w:hAnsi="仿宋" w:cs="宋体"/>
          <w:kern w:val="0"/>
          <w:sz w:val="24"/>
        </w:rPr>
        <w:t>人民检察院可以对环保部门移送情况进行法律监督，发现环保部门不移送涉嫌环境犯罪案件的，可以派员查询、调阅有关案件材料，认为涉嫌环境犯罪应当移送的，应当提出建议移送的检察意见。人民检察院可以对公安机关立案情况进行法律监督，发现公安机关可能存在应当立案而不立案或者逾期未作出是否立案决定的，应当启动立案监督程序。这些监督措施能有效促进环保和公安机关依法履行法定职责，形成打击环境污染犯罪的合力。</w:t>
      </w:r>
    </w:p>
    <w:p w:rsidR="00322B11" w:rsidRPr="00856B7D" w:rsidRDefault="00322B11" w:rsidP="00322B11">
      <w:pPr>
        <w:widowControl/>
        <w:wordWrap w:val="0"/>
        <w:spacing w:before="100" w:beforeAutospacing="1" w:after="100" w:afterAutospacing="1"/>
        <w:jc w:val="left"/>
        <w:rPr>
          <w:rFonts w:ascii="仿宋" w:eastAsia="仿宋" w:hAnsi="仿宋" w:cs="宋体"/>
          <w:kern w:val="0"/>
          <w:sz w:val="24"/>
        </w:rPr>
      </w:pPr>
      <w:r w:rsidRPr="00856B7D">
        <w:rPr>
          <w:rFonts w:ascii="仿宋" w:eastAsia="仿宋" w:hAnsi="仿宋" w:cs="宋体"/>
          <w:kern w:val="0"/>
          <w:sz w:val="24"/>
        </w:rPr>
        <w:t xml:space="preserve">　　</w:t>
      </w:r>
      <w:r w:rsidRPr="0070799D">
        <w:rPr>
          <w:rFonts w:ascii="仿宋" w:eastAsia="仿宋" w:hAnsi="仿宋" w:cs="宋体"/>
          <w:b/>
          <w:bCs/>
          <w:kern w:val="0"/>
          <w:sz w:val="24"/>
        </w:rPr>
        <w:t>三是强调三部门衔接协作机制。</w:t>
      </w:r>
      <w:r w:rsidRPr="00856B7D">
        <w:rPr>
          <w:rFonts w:ascii="仿宋" w:eastAsia="仿宋" w:hAnsi="仿宋" w:cs="宋体"/>
          <w:kern w:val="0"/>
          <w:sz w:val="24"/>
        </w:rPr>
        <w:t>为从机制层面推进三部门无缝衔接，《办法》专章详细规定了三部门应当建立健全环境行政执法与刑事司法衔接的长效工作机制，建立开联席会议机制、双向案件咨询制度、联合调查机制、重大案件进行联合挂牌督办制度和信息共享机制，并对环保部门提供支持和配合事项予以明确。《办法》规定，公安机关、人民检察院办理涉嫌环境污染犯罪案件，需要环保部门提供环境监测或者技术支持的，环保部门应当积极协助，及时提供现场勘验、环境监测及认定意见方面的协助。</w:t>
      </w:r>
    </w:p>
    <w:p w:rsidR="00322B11" w:rsidRPr="001E1E43" w:rsidRDefault="00322B11" w:rsidP="00322B11">
      <w:pPr>
        <w:widowControl/>
        <w:wordWrap w:val="0"/>
        <w:spacing w:before="100" w:beforeAutospacing="1" w:after="100" w:afterAutospacing="1"/>
        <w:jc w:val="left"/>
        <w:rPr>
          <w:rFonts w:ascii="仿宋" w:eastAsia="仿宋" w:hAnsi="仿宋" w:cs="宋体"/>
          <w:kern w:val="0"/>
          <w:sz w:val="24"/>
        </w:rPr>
      </w:pPr>
      <w:r w:rsidRPr="00856B7D">
        <w:rPr>
          <w:rFonts w:ascii="仿宋" w:eastAsia="仿宋" w:hAnsi="仿宋" w:cs="宋体"/>
          <w:kern w:val="0"/>
          <w:sz w:val="24"/>
        </w:rPr>
        <w:t xml:space="preserve">　　</w:t>
      </w:r>
      <w:r w:rsidRPr="0070799D">
        <w:rPr>
          <w:rFonts w:ascii="仿宋" w:eastAsia="仿宋" w:hAnsi="仿宋" w:cs="宋体"/>
          <w:b/>
          <w:bCs/>
          <w:kern w:val="0"/>
          <w:sz w:val="24"/>
        </w:rPr>
        <w:t>四是明确了涉案物品移交及处置。</w:t>
      </w:r>
      <w:r w:rsidRPr="00856B7D">
        <w:rPr>
          <w:rFonts w:ascii="仿宋" w:eastAsia="仿宋" w:hAnsi="仿宋" w:cs="宋体"/>
          <w:kern w:val="0"/>
          <w:sz w:val="24"/>
        </w:rPr>
        <w:t>《办法》明确规定,涉及查封、扣押物品的，环保部门和公安机关应当密切配合，加强协作，防止涉案物品转移、隐匿、损毁、灭失等情况发生。对具有危险性或者环境危害性的涉案物品，环保部门应当组织临时处理处置，公安机关应当积极协助；对无明确责任人、责任人不具备履行责任能力或者超出部门处置能力的，应当呈报涉案物品所在地政府组织处置。上述处置费用清单随附处置合同、缴费凭证等作为犯罪获利的证据，及时补充移送公安机关。</w:t>
      </w:r>
    </w:p>
    <w:p w:rsidR="009B5F8C" w:rsidRPr="00142E51" w:rsidRDefault="009B5F8C" w:rsidP="009B5F8C">
      <w:pPr>
        <w:rPr>
          <w:sz w:val="28"/>
          <w:szCs w:val="28"/>
          <w:bdr w:val="single" w:sz="4" w:space="0" w:color="auto"/>
        </w:rPr>
      </w:pPr>
      <w:r w:rsidRPr="00142E51">
        <w:rPr>
          <w:rFonts w:hint="eastAsia"/>
          <w:sz w:val="28"/>
          <w:szCs w:val="28"/>
          <w:bdr w:val="single" w:sz="4" w:space="0" w:color="auto"/>
        </w:rPr>
        <w:lastRenderedPageBreak/>
        <w:t>综合信息</w:t>
      </w:r>
    </w:p>
    <w:p w:rsidR="009B5F8C" w:rsidRDefault="009B5F8C" w:rsidP="009B5F8C">
      <w:pPr>
        <w:widowControl/>
        <w:jc w:val="left"/>
        <w:rPr>
          <w:rFonts w:ascii="宋体" w:hAnsi="宋体" w:cs="宋体"/>
          <w:b/>
          <w:bCs/>
          <w:kern w:val="0"/>
          <w:sz w:val="27"/>
        </w:rPr>
      </w:pPr>
    </w:p>
    <w:p w:rsidR="009B5F8C" w:rsidRPr="00B91F17" w:rsidRDefault="009B5F8C" w:rsidP="009B5F8C">
      <w:pPr>
        <w:widowControl/>
        <w:jc w:val="center"/>
        <w:rPr>
          <w:rFonts w:ascii="宋体" w:hAnsi="宋体" w:cs="宋体"/>
          <w:b/>
          <w:bCs/>
          <w:kern w:val="0"/>
          <w:sz w:val="28"/>
          <w:szCs w:val="28"/>
        </w:rPr>
      </w:pPr>
      <w:r w:rsidRPr="00B91F17">
        <w:rPr>
          <w:rFonts w:ascii="宋体" w:hAnsi="宋体" w:cs="宋体" w:hint="eastAsia"/>
          <w:b/>
          <w:bCs/>
          <w:kern w:val="0"/>
          <w:sz w:val="28"/>
          <w:szCs w:val="28"/>
        </w:rPr>
        <w:t>环保部</w:t>
      </w:r>
      <w:r w:rsidRPr="00B91F17">
        <w:rPr>
          <w:rFonts w:ascii="宋体" w:hAnsi="宋体" w:cs="宋体"/>
          <w:b/>
          <w:bCs/>
          <w:kern w:val="0"/>
          <w:sz w:val="28"/>
          <w:szCs w:val="28"/>
        </w:rPr>
        <w:t>发布《国家环境保护标准制修订工作管理办法》</w:t>
      </w:r>
    </w:p>
    <w:p w:rsidR="009B5F8C" w:rsidRDefault="009B5F8C" w:rsidP="009B5F8C">
      <w:pPr>
        <w:widowControl/>
        <w:jc w:val="center"/>
        <w:rPr>
          <w:rFonts w:ascii="宋体" w:hAnsi="宋体" w:cs="宋体"/>
          <w:b/>
          <w:bCs/>
          <w:color w:val="FF0000"/>
          <w:kern w:val="0"/>
          <w:sz w:val="27"/>
        </w:rPr>
      </w:pPr>
    </w:p>
    <w:p w:rsidR="009B5F8C" w:rsidRPr="00142E51" w:rsidRDefault="009B5F8C" w:rsidP="009B5F8C">
      <w:pPr>
        <w:widowControl/>
        <w:jc w:val="center"/>
        <w:rPr>
          <w:rFonts w:ascii="宋体" w:hAnsi="宋体" w:cs="宋体"/>
          <w:kern w:val="0"/>
          <w:sz w:val="24"/>
        </w:rPr>
      </w:pPr>
      <w:r w:rsidRPr="00142E51">
        <w:rPr>
          <w:rFonts w:ascii="宋体" w:hAnsi="宋体" w:cs="宋体"/>
          <w:b/>
          <w:bCs/>
          <w:kern w:val="0"/>
          <w:sz w:val="27"/>
        </w:rPr>
        <w:t>关于发布《国家环境保护标准制修订工作管理办法》的公告</w:t>
      </w:r>
      <w:r w:rsidRPr="00903533">
        <w:rPr>
          <w:rFonts w:ascii="宋体" w:hAnsi="宋体" w:cs="宋体"/>
          <w:kern w:val="0"/>
          <w:sz w:val="24"/>
        </w:rPr>
        <w:br/>
      </w:r>
      <w:r w:rsidRPr="00903533">
        <w:rPr>
          <w:rFonts w:ascii="宋体" w:hAnsi="宋体" w:cs="宋体"/>
          <w:kern w:val="0"/>
          <w:sz w:val="24"/>
        </w:rPr>
        <w:br/>
      </w:r>
      <w:r w:rsidRPr="00903533">
        <w:rPr>
          <w:rFonts w:ascii="宋体" w:hAnsi="宋体" w:cs="宋体"/>
          <w:color w:val="000000"/>
          <w:kern w:val="0"/>
          <w:sz w:val="24"/>
        </w:rPr>
        <w:t>国环规科技[2017]1号</w:t>
      </w:r>
    </w:p>
    <w:p w:rsidR="009B5F8C" w:rsidRPr="00903533" w:rsidRDefault="009B5F8C" w:rsidP="009B5F8C">
      <w:pPr>
        <w:widowControl/>
        <w:jc w:val="left"/>
        <w:rPr>
          <w:rFonts w:ascii="宋体" w:hAnsi="宋体" w:cs="宋体"/>
          <w:vanish/>
          <w:kern w:val="0"/>
          <w:sz w:val="24"/>
        </w:rPr>
      </w:pPr>
    </w:p>
    <w:p w:rsidR="009B5F8C" w:rsidRPr="00903533" w:rsidRDefault="009B5F8C" w:rsidP="009B5F8C">
      <w:pPr>
        <w:widowControl/>
        <w:spacing w:before="100" w:beforeAutospacing="1" w:after="100" w:afterAutospacing="1" w:line="460" w:lineRule="exact"/>
        <w:jc w:val="left"/>
        <w:rPr>
          <w:rFonts w:ascii="仿宋" w:eastAsia="仿宋" w:hAnsi="仿宋" w:cs="宋体"/>
          <w:kern w:val="0"/>
          <w:sz w:val="24"/>
        </w:rPr>
      </w:pPr>
      <w:r w:rsidRPr="00903533">
        <w:rPr>
          <w:rFonts w:ascii="宋体" w:hAnsi="宋体" w:cs="宋体"/>
          <w:kern w:val="0"/>
          <w:sz w:val="24"/>
        </w:rPr>
        <w:t xml:space="preserve">　　</w:t>
      </w:r>
      <w:r w:rsidRPr="00903533">
        <w:rPr>
          <w:rFonts w:ascii="仿宋" w:eastAsia="仿宋" w:hAnsi="仿宋" w:cs="宋体"/>
          <w:kern w:val="0"/>
          <w:sz w:val="24"/>
        </w:rPr>
        <w:t>为贯彻《中华人民共和国环境保护法》《中华人民共和国标准化法》等法律要求，进一步规范国家环境保护标准制修订工作，我部对《国家环境保护标准制修订工作管理办法》《国家环境保护标准制修订项目计划管理办法》《关于核辐射与电磁辐射国家环境保护标准制修订项目管理工作的通知》进行修订和整合，制定了新的《国家环境保护标准制修订工作管理办法》，现予发布。该办法自发布之日起施行。《国家环境保护标准制修订工作管理办法》（国家环境保护总局公告2006年第41号）《国家环境保护标准制修订项目计划管理办法》（环办〔2010〕86号）《关于核辐射与电磁辐射国家环境保护标准制修订项目管理工作的通知》（环科函〔2008〕10号）同时废止。</w:t>
      </w:r>
    </w:p>
    <w:p w:rsidR="009B5F8C" w:rsidRPr="00903533" w:rsidRDefault="009B5F8C" w:rsidP="009B5F8C">
      <w:pPr>
        <w:widowControl/>
        <w:spacing w:before="100" w:beforeAutospacing="1" w:after="100" w:afterAutospacing="1" w:line="460" w:lineRule="exact"/>
        <w:jc w:val="left"/>
        <w:rPr>
          <w:rFonts w:ascii="仿宋" w:eastAsia="仿宋" w:hAnsi="仿宋" w:cs="宋体"/>
          <w:kern w:val="0"/>
          <w:sz w:val="24"/>
        </w:rPr>
      </w:pPr>
      <w:r w:rsidRPr="00903533">
        <w:rPr>
          <w:rFonts w:ascii="仿宋" w:eastAsia="仿宋" w:hAnsi="仿宋" w:cs="宋体"/>
          <w:kern w:val="0"/>
          <w:sz w:val="24"/>
        </w:rPr>
        <w:t xml:space="preserve">　　特此公告。</w:t>
      </w:r>
    </w:p>
    <w:p w:rsidR="009B5F8C" w:rsidRPr="00903533" w:rsidRDefault="009B5F8C" w:rsidP="009B5F8C">
      <w:pPr>
        <w:widowControl/>
        <w:spacing w:before="100" w:beforeAutospacing="1" w:after="100" w:afterAutospacing="1" w:line="460" w:lineRule="exact"/>
        <w:jc w:val="left"/>
        <w:rPr>
          <w:rFonts w:ascii="宋体" w:hAnsi="宋体" w:cs="宋体"/>
          <w:kern w:val="0"/>
          <w:sz w:val="24"/>
        </w:rPr>
      </w:pPr>
      <w:r w:rsidRPr="00903533">
        <w:rPr>
          <w:rFonts w:ascii="宋体" w:hAnsi="宋体" w:cs="宋体"/>
          <w:kern w:val="0"/>
          <w:sz w:val="24"/>
        </w:rPr>
        <w:t xml:space="preserve">　　附件：</w:t>
      </w:r>
      <w:hyperlink r:id="rId13" w:history="1">
        <w:r w:rsidRPr="00903533">
          <w:rPr>
            <w:rFonts w:ascii="宋体" w:hAnsi="宋体" w:cs="宋体"/>
            <w:color w:val="0000FF"/>
            <w:kern w:val="0"/>
            <w:sz w:val="24"/>
            <w:u w:val="single"/>
          </w:rPr>
          <w:t>国家环境保护标准制修订工作管理办法</w:t>
        </w:r>
      </w:hyperlink>
    </w:p>
    <w:p w:rsidR="009B5F8C" w:rsidRPr="00903533" w:rsidRDefault="009B5F8C" w:rsidP="009B5F8C">
      <w:pPr>
        <w:widowControl/>
        <w:spacing w:before="100" w:beforeAutospacing="1" w:after="100" w:afterAutospacing="1" w:line="460" w:lineRule="exact"/>
        <w:jc w:val="right"/>
        <w:rPr>
          <w:rFonts w:ascii="宋体" w:hAnsi="宋体" w:cs="宋体"/>
          <w:kern w:val="0"/>
          <w:sz w:val="24"/>
        </w:rPr>
      </w:pPr>
      <w:r w:rsidRPr="00903533">
        <w:rPr>
          <w:rFonts w:ascii="宋体" w:hAnsi="宋体" w:cs="宋体"/>
          <w:kern w:val="0"/>
          <w:sz w:val="24"/>
        </w:rPr>
        <w:t xml:space="preserve">　　环境保护部</w:t>
      </w:r>
    </w:p>
    <w:p w:rsidR="009B5F8C" w:rsidRPr="00903533" w:rsidRDefault="009B5F8C" w:rsidP="009B5F8C">
      <w:pPr>
        <w:widowControl/>
        <w:spacing w:before="100" w:beforeAutospacing="1" w:after="100" w:afterAutospacing="1" w:line="460" w:lineRule="exact"/>
        <w:jc w:val="right"/>
        <w:rPr>
          <w:rFonts w:ascii="宋体" w:hAnsi="宋体" w:cs="宋体"/>
          <w:kern w:val="0"/>
          <w:sz w:val="24"/>
        </w:rPr>
      </w:pPr>
      <w:r w:rsidRPr="00903533">
        <w:rPr>
          <w:rFonts w:ascii="宋体" w:hAnsi="宋体" w:cs="宋体"/>
          <w:kern w:val="0"/>
          <w:sz w:val="24"/>
        </w:rPr>
        <w:t xml:space="preserve">　　2017年2月22日</w:t>
      </w:r>
    </w:p>
    <w:p w:rsidR="009B5F8C" w:rsidRPr="00903533" w:rsidRDefault="009B5F8C" w:rsidP="009B5F8C">
      <w:pPr>
        <w:widowControl/>
        <w:spacing w:before="100" w:beforeAutospacing="1" w:after="100" w:afterAutospacing="1" w:line="460" w:lineRule="exact"/>
        <w:jc w:val="left"/>
        <w:rPr>
          <w:rFonts w:ascii="宋体" w:hAnsi="宋体" w:cs="宋体"/>
          <w:kern w:val="0"/>
          <w:sz w:val="24"/>
        </w:rPr>
      </w:pPr>
      <w:r w:rsidRPr="00903533">
        <w:rPr>
          <w:rFonts w:ascii="宋体" w:hAnsi="宋体" w:cs="宋体"/>
          <w:kern w:val="0"/>
          <w:sz w:val="24"/>
        </w:rPr>
        <w:t xml:space="preserve">　　环境保护部办公厅2017年2月23日印发</w:t>
      </w:r>
    </w:p>
    <w:p w:rsidR="009B5F8C" w:rsidRPr="00903533" w:rsidRDefault="009B5F8C" w:rsidP="009B5F8C">
      <w:pPr>
        <w:spacing w:line="460" w:lineRule="exact"/>
      </w:pPr>
    </w:p>
    <w:p w:rsidR="00AF3E49" w:rsidRDefault="00AF3E49" w:rsidP="00E42321">
      <w:pPr>
        <w:spacing w:line="480" w:lineRule="exact"/>
        <w:rPr>
          <w:sz w:val="28"/>
          <w:szCs w:val="28"/>
        </w:rPr>
      </w:pPr>
    </w:p>
    <w:p w:rsidR="009B5F8C" w:rsidRDefault="009B5F8C" w:rsidP="00E42321">
      <w:pPr>
        <w:spacing w:line="480" w:lineRule="exact"/>
        <w:rPr>
          <w:sz w:val="28"/>
          <w:szCs w:val="28"/>
        </w:rPr>
      </w:pPr>
    </w:p>
    <w:p w:rsidR="009B5F8C" w:rsidRDefault="009B5F8C" w:rsidP="00E42321">
      <w:pPr>
        <w:spacing w:line="480" w:lineRule="exact"/>
        <w:rPr>
          <w:sz w:val="28"/>
          <w:szCs w:val="28"/>
        </w:rPr>
      </w:pPr>
    </w:p>
    <w:p w:rsidR="009B5F8C" w:rsidRPr="00E16D69" w:rsidRDefault="009B5F8C" w:rsidP="009B5F8C">
      <w:pPr>
        <w:rPr>
          <w:rFonts w:asciiTheme="majorEastAsia" w:eastAsiaTheme="majorEastAsia" w:hAnsiTheme="majorEastAsia"/>
          <w:sz w:val="28"/>
          <w:szCs w:val="28"/>
          <w:bdr w:val="single" w:sz="4" w:space="0" w:color="auto"/>
        </w:rPr>
      </w:pPr>
      <w:r w:rsidRPr="00E16D69">
        <w:rPr>
          <w:rFonts w:asciiTheme="majorEastAsia" w:eastAsiaTheme="majorEastAsia" w:hAnsiTheme="majorEastAsia" w:hint="eastAsia"/>
          <w:sz w:val="28"/>
          <w:szCs w:val="28"/>
          <w:bdr w:val="single" w:sz="4" w:space="0" w:color="auto"/>
        </w:rPr>
        <w:lastRenderedPageBreak/>
        <w:t>综合信息</w:t>
      </w:r>
    </w:p>
    <w:p w:rsidR="009B5F8C" w:rsidRPr="00DD4D8A" w:rsidRDefault="009B5F8C" w:rsidP="009B5F8C">
      <w:pPr>
        <w:jc w:val="center"/>
        <w:rPr>
          <w:rFonts w:asciiTheme="majorEastAsia" w:eastAsiaTheme="majorEastAsia" w:hAnsiTheme="majorEastAsia"/>
          <w:b/>
          <w:sz w:val="28"/>
          <w:szCs w:val="28"/>
        </w:rPr>
      </w:pPr>
      <w:r w:rsidRPr="00DD4D8A">
        <w:rPr>
          <w:rFonts w:asciiTheme="majorEastAsia" w:eastAsiaTheme="majorEastAsia" w:hAnsiTheme="majorEastAsia"/>
          <w:b/>
          <w:sz w:val="28"/>
          <w:szCs w:val="28"/>
        </w:rPr>
        <w:t>环保税会触发哪些市场需求？</w:t>
      </w:r>
    </w:p>
    <w:p w:rsidR="009B5F8C" w:rsidRPr="00DD4D8A" w:rsidRDefault="009B5F8C" w:rsidP="009B5F8C">
      <w:pPr>
        <w:rPr>
          <w:rFonts w:ascii="仿宋" w:eastAsia="仿宋" w:hAnsi="仿宋"/>
          <w:sz w:val="24"/>
        </w:rPr>
      </w:pPr>
      <w:r w:rsidRPr="00DD4D8A">
        <w:rPr>
          <w:rFonts w:eastAsia="仿宋"/>
          <w:sz w:val="24"/>
        </w:rPr>
        <w:t> </w:t>
      </w:r>
      <w:r w:rsidRPr="00DD4D8A">
        <w:rPr>
          <w:rFonts w:ascii="仿宋" w:eastAsia="仿宋" w:hAnsi="仿宋"/>
          <w:sz w:val="24"/>
        </w:rPr>
        <w:t xml:space="preserve"> </w:t>
      </w:r>
    </w:p>
    <w:p w:rsidR="009B5F8C" w:rsidRPr="00DD4D8A" w:rsidRDefault="009B5F8C" w:rsidP="009B5F8C">
      <w:pPr>
        <w:spacing w:line="400" w:lineRule="exact"/>
        <w:rPr>
          <w:rFonts w:ascii="仿宋" w:eastAsia="仿宋" w:hAnsi="仿宋"/>
          <w:b/>
          <w:sz w:val="24"/>
        </w:rPr>
      </w:pPr>
      <w:r>
        <w:rPr>
          <w:rFonts w:ascii="仿宋" w:eastAsia="仿宋" w:hAnsi="仿宋" w:hint="eastAsia"/>
          <w:b/>
          <w:sz w:val="24"/>
        </w:rPr>
        <w:t xml:space="preserve">    </w:t>
      </w:r>
      <w:r w:rsidRPr="00DD4D8A">
        <w:rPr>
          <w:rFonts w:ascii="仿宋" w:eastAsia="仿宋" w:hAnsi="仿宋"/>
          <w:b/>
          <w:sz w:val="24"/>
        </w:rPr>
        <w:t xml:space="preserve">排污企业 </w:t>
      </w:r>
    </w:p>
    <w:p w:rsidR="009B5F8C" w:rsidRPr="00DD4D8A" w:rsidRDefault="009B5F8C" w:rsidP="009B5F8C">
      <w:pPr>
        <w:spacing w:line="400" w:lineRule="exact"/>
        <w:rPr>
          <w:rFonts w:ascii="仿宋" w:eastAsia="仿宋" w:hAnsi="仿宋"/>
          <w:sz w:val="24"/>
        </w:rPr>
      </w:pPr>
      <w:r>
        <w:rPr>
          <w:rFonts w:ascii="仿宋" w:eastAsia="仿宋" w:hAnsi="仿宋" w:hint="eastAsia"/>
          <w:sz w:val="24"/>
        </w:rPr>
        <w:t xml:space="preserve">    </w:t>
      </w:r>
      <w:r w:rsidRPr="00DD4D8A">
        <w:rPr>
          <w:rFonts w:ascii="仿宋" w:eastAsia="仿宋" w:hAnsi="仿宋"/>
          <w:sz w:val="24"/>
        </w:rPr>
        <w:t xml:space="preserve">环保税法的发布意味着环境监管正在加严，企业治污刻不容缓。特别是占用环境资源多的高污染行业企业将付出更高代价，面临的环境治理成本压力很大。 </w:t>
      </w:r>
    </w:p>
    <w:p w:rsidR="009B5F8C" w:rsidRPr="00DD4D8A" w:rsidRDefault="009B5F8C" w:rsidP="009B5F8C">
      <w:pPr>
        <w:spacing w:line="400" w:lineRule="exact"/>
        <w:rPr>
          <w:rFonts w:ascii="仿宋" w:eastAsia="仿宋" w:hAnsi="仿宋"/>
          <w:sz w:val="24"/>
        </w:rPr>
      </w:pPr>
      <w:r w:rsidRPr="00DD4D8A">
        <w:rPr>
          <w:rFonts w:ascii="仿宋" w:eastAsia="仿宋" w:hAnsi="仿宋"/>
          <w:sz w:val="24"/>
        </w:rPr>
        <w:t xml:space="preserve">但是，企业主动承担环保责任，比被动性缴纳环保税或行政处罚更加明智。环保税法的实施可以促进企业环境成本内部化，环境友好型企业的综合竞争力将提高。 </w:t>
      </w:r>
    </w:p>
    <w:p w:rsidR="009B5F8C" w:rsidRPr="00DD4D8A" w:rsidRDefault="009B5F8C" w:rsidP="009B5F8C">
      <w:pPr>
        <w:spacing w:line="400" w:lineRule="exact"/>
        <w:rPr>
          <w:rFonts w:ascii="仿宋" w:eastAsia="仿宋" w:hAnsi="仿宋"/>
          <w:b/>
          <w:sz w:val="24"/>
        </w:rPr>
      </w:pPr>
      <w:r>
        <w:rPr>
          <w:rFonts w:ascii="仿宋" w:eastAsia="仿宋" w:hAnsi="仿宋" w:hint="eastAsia"/>
          <w:b/>
          <w:sz w:val="24"/>
        </w:rPr>
        <w:t xml:space="preserve">    </w:t>
      </w:r>
      <w:r w:rsidRPr="00DD4D8A">
        <w:rPr>
          <w:rFonts w:ascii="仿宋" w:eastAsia="仿宋" w:hAnsi="仿宋"/>
          <w:b/>
          <w:sz w:val="24"/>
        </w:rPr>
        <w:t xml:space="preserve">治污企业 </w:t>
      </w:r>
    </w:p>
    <w:p w:rsidR="009B5F8C" w:rsidRPr="00DD4D8A" w:rsidRDefault="009B5F8C" w:rsidP="009B5F8C">
      <w:pPr>
        <w:spacing w:line="400" w:lineRule="exact"/>
        <w:rPr>
          <w:rFonts w:ascii="仿宋" w:eastAsia="仿宋" w:hAnsi="仿宋"/>
          <w:sz w:val="24"/>
        </w:rPr>
      </w:pPr>
      <w:r>
        <w:rPr>
          <w:rFonts w:ascii="仿宋" w:eastAsia="仿宋" w:hAnsi="仿宋" w:hint="eastAsia"/>
          <w:sz w:val="24"/>
        </w:rPr>
        <w:t xml:space="preserve">    </w:t>
      </w:r>
      <w:r w:rsidRPr="00DD4D8A">
        <w:rPr>
          <w:rFonts w:ascii="仿宋" w:eastAsia="仿宋" w:hAnsi="仿宋"/>
          <w:sz w:val="24"/>
        </w:rPr>
        <w:t xml:space="preserve">依法设立的城镇污水集中处理、生活垃圾集中处理场所超过国家或地方规定的排放标准，也应缴税。这对于治污企业也起到了约束作用，通过税收督促其稳定达标运营。 </w:t>
      </w:r>
    </w:p>
    <w:p w:rsidR="009B5F8C" w:rsidRPr="00DD4D8A" w:rsidRDefault="009B5F8C" w:rsidP="009B5F8C">
      <w:pPr>
        <w:spacing w:line="400" w:lineRule="exact"/>
        <w:rPr>
          <w:rFonts w:ascii="仿宋" w:eastAsia="仿宋" w:hAnsi="仿宋"/>
          <w:sz w:val="24"/>
        </w:rPr>
      </w:pPr>
      <w:r w:rsidRPr="00DD4D8A">
        <w:rPr>
          <w:rFonts w:ascii="仿宋" w:eastAsia="仿宋" w:hAnsi="仿宋"/>
          <w:sz w:val="24"/>
        </w:rPr>
        <w:t xml:space="preserve">去年年底出台的《环境保护税法》（以下简称环保税法）规定，从2018年1月1日起，取消排污费，实现“费改税”。环保税的征收对象等都与现行排污费保持一致，不同之处在于税收更为规范，可加强征管。同时，增加了对企业减排的鼓励作用，主动减排企业减税力度大。 </w:t>
      </w:r>
    </w:p>
    <w:p w:rsidR="009B5F8C" w:rsidRPr="00DD4D8A" w:rsidRDefault="009B5F8C" w:rsidP="009B5F8C">
      <w:pPr>
        <w:spacing w:line="400" w:lineRule="exact"/>
        <w:rPr>
          <w:rFonts w:ascii="仿宋" w:eastAsia="仿宋" w:hAnsi="仿宋"/>
          <w:sz w:val="24"/>
        </w:rPr>
      </w:pPr>
      <w:r>
        <w:rPr>
          <w:rFonts w:ascii="仿宋" w:eastAsia="仿宋" w:hAnsi="仿宋" w:hint="eastAsia"/>
          <w:sz w:val="24"/>
        </w:rPr>
        <w:t xml:space="preserve">    </w:t>
      </w:r>
      <w:r w:rsidRPr="00DD4D8A">
        <w:rPr>
          <w:rFonts w:ascii="仿宋" w:eastAsia="仿宋" w:hAnsi="仿宋"/>
          <w:sz w:val="24"/>
        </w:rPr>
        <w:t xml:space="preserve">对此，有分析认为，排污费向排污税的转变将提高企业违法违规排污的成本，进而提高企业治污减排的积极性，有利于环保产业的发展。同时，已有监测行业等受到利好影响，逐渐加快发展。 </w:t>
      </w:r>
    </w:p>
    <w:p w:rsidR="009B5F8C" w:rsidRPr="00DD4D8A" w:rsidRDefault="009B5F8C" w:rsidP="009B5F8C">
      <w:pPr>
        <w:spacing w:line="400" w:lineRule="exact"/>
        <w:rPr>
          <w:rFonts w:ascii="仿宋" w:eastAsia="仿宋" w:hAnsi="仿宋"/>
          <w:b/>
          <w:sz w:val="24"/>
        </w:rPr>
      </w:pPr>
      <w:r>
        <w:rPr>
          <w:rFonts w:ascii="仿宋" w:eastAsia="仿宋" w:hAnsi="仿宋" w:hint="eastAsia"/>
          <w:b/>
          <w:sz w:val="24"/>
        </w:rPr>
        <w:t xml:space="preserve">    </w:t>
      </w:r>
      <w:r w:rsidRPr="00DD4D8A">
        <w:rPr>
          <w:rFonts w:ascii="仿宋" w:eastAsia="仿宋" w:hAnsi="仿宋"/>
          <w:b/>
          <w:sz w:val="24"/>
        </w:rPr>
        <w:t xml:space="preserve">正向激励负向惩罚成合力 </w:t>
      </w:r>
    </w:p>
    <w:p w:rsidR="009B5F8C" w:rsidRPr="00DD4D8A" w:rsidRDefault="009B5F8C" w:rsidP="009B5F8C">
      <w:pPr>
        <w:spacing w:line="400" w:lineRule="exact"/>
        <w:rPr>
          <w:rFonts w:ascii="仿宋" w:eastAsia="仿宋" w:hAnsi="仿宋"/>
          <w:sz w:val="24"/>
        </w:rPr>
      </w:pPr>
      <w:r>
        <w:rPr>
          <w:rFonts w:ascii="仿宋" w:eastAsia="仿宋" w:hAnsi="仿宋" w:hint="eastAsia"/>
          <w:sz w:val="24"/>
        </w:rPr>
        <w:t xml:space="preserve">    </w:t>
      </w:r>
      <w:r w:rsidRPr="00DD4D8A">
        <w:rPr>
          <w:rFonts w:ascii="仿宋" w:eastAsia="仿宋" w:hAnsi="仿宋"/>
          <w:sz w:val="24"/>
        </w:rPr>
        <w:t xml:space="preserve">环保税法的实施可以促进环境成本内部化，环境服务业需求加大 </w:t>
      </w:r>
    </w:p>
    <w:p w:rsidR="009B5F8C" w:rsidRPr="00DD4D8A" w:rsidRDefault="009B5F8C" w:rsidP="009B5F8C">
      <w:pPr>
        <w:spacing w:line="400" w:lineRule="exact"/>
        <w:rPr>
          <w:rFonts w:ascii="仿宋" w:eastAsia="仿宋" w:hAnsi="仿宋"/>
          <w:sz w:val="24"/>
        </w:rPr>
      </w:pPr>
      <w:r>
        <w:rPr>
          <w:rFonts w:ascii="仿宋" w:eastAsia="仿宋" w:hAnsi="仿宋" w:hint="eastAsia"/>
          <w:sz w:val="24"/>
        </w:rPr>
        <w:t xml:space="preserve">    </w:t>
      </w:r>
      <w:r w:rsidRPr="00DD4D8A">
        <w:rPr>
          <w:rFonts w:ascii="仿宋" w:eastAsia="仿宋" w:hAnsi="仿宋"/>
          <w:sz w:val="24"/>
        </w:rPr>
        <w:t xml:space="preserve">环保税法明确提出，直接向环境排放应税污染物的企业事业单位和其他生产经营者为纳税人，并给出了具体的纳税税额表。 </w:t>
      </w:r>
    </w:p>
    <w:p w:rsidR="009B5F8C" w:rsidRPr="00DD4D8A" w:rsidRDefault="009B5F8C" w:rsidP="009B5F8C">
      <w:pPr>
        <w:spacing w:line="400" w:lineRule="exact"/>
        <w:rPr>
          <w:rFonts w:ascii="仿宋" w:eastAsia="仿宋" w:hAnsi="仿宋"/>
          <w:sz w:val="24"/>
        </w:rPr>
      </w:pPr>
      <w:r>
        <w:rPr>
          <w:rFonts w:ascii="仿宋" w:eastAsia="仿宋" w:hAnsi="仿宋" w:hint="eastAsia"/>
          <w:sz w:val="24"/>
        </w:rPr>
        <w:t xml:space="preserve">    </w:t>
      </w:r>
      <w:r w:rsidRPr="00DD4D8A">
        <w:rPr>
          <w:rFonts w:ascii="仿宋" w:eastAsia="仿宋" w:hAnsi="仿宋"/>
          <w:sz w:val="24"/>
        </w:rPr>
        <w:t xml:space="preserve">业内人士表示，对于排污企业来说，环保税法的发布意味着环境监管正在加严，企业治污刻不容缓。特别是占用环境资源多的高污染行业企业将付出更高代价，面临的环境治理成本压力很大。 </w:t>
      </w:r>
    </w:p>
    <w:p w:rsidR="009B5F8C" w:rsidRPr="00DD4D8A" w:rsidRDefault="009B5F8C" w:rsidP="009B5F8C">
      <w:pPr>
        <w:spacing w:line="400" w:lineRule="exact"/>
        <w:rPr>
          <w:rFonts w:ascii="仿宋" w:eastAsia="仿宋" w:hAnsi="仿宋"/>
          <w:sz w:val="24"/>
        </w:rPr>
      </w:pPr>
      <w:r>
        <w:rPr>
          <w:rFonts w:ascii="仿宋" w:eastAsia="仿宋" w:hAnsi="仿宋" w:hint="eastAsia"/>
          <w:sz w:val="24"/>
        </w:rPr>
        <w:t xml:space="preserve">    </w:t>
      </w:r>
      <w:r w:rsidRPr="00DD4D8A">
        <w:rPr>
          <w:rFonts w:ascii="仿宋" w:eastAsia="仿宋" w:hAnsi="仿宋"/>
          <w:sz w:val="24"/>
        </w:rPr>
        <w:t xml:space="preserve">随着治污难度的加大、治污成本，环保企业与工业企业间的合同协议也将受到影响，环境服务费用可能随之提高。 </w:t>
      </w:r>
    </w:p>
    <w:p w:rsidR="009B5F8C" w:rsidRPr="00DD4D8A" w:rsidRDefault="009B5F8C" w:rsidP="009B5F8C">
      <w:pPr>
        <w:spacing w:line="400" w:lineRule="exact"/>
        <w:rPr>
          <w:rFonts w:ascii="仿宋" w:eastAsia="仿宋" w:hAnsi="仿宋"/>
          <w:sz w:val="24"/>
        </w:rPr>
      </w:pPr>
      <w:r>
        <w:rPr>
          <w:rFonts w:ascii="仿宋" w:eastAsia="仿宋" w:hAnsi="仿宋" w:hint="eastAsia"/>
          <w:sz w:val="24"/>
        </w:rPr>
        <w:t xml:space="preserve">    </w:t>
      </w:r>
      <w:r w:rsidRPr="00DD4D8A">
        <w:rPr>
          <w:rFonts w:ascii="仿宋" w:eastAsia="仿宋" w:hAnsi="仿宋"/>
          <w:sz w:val="24"/>
        </w:rPr>
        <w:t xml:space="preserve">从短期看，治污确实会增加企业成本，但从长远看，企业承担的很多成本能够被消化掉，甚至是可以转化为竞争力。 </w:t>
      </w:r>
    </w:p>
    <w:p w:rsidR="009B5F8C" w:rsidRPr="00DD4D8A" w:rsidRDefault="009B5F8C" w:rsidP="009B5F8C">
      <w:pPr>
        <w:spacing w:line="400" w:lineRule="exact"/>
        <w:rPr>
          <w:rFonts w:ascii="仿宋" w:eastAsia="仿宋" w:hAnsi="仿宋"/>
          <w:sz w:val="24"/>
        </w:rPr>
      </w:pPr>
      <w:r>
        <w:rPr>
          <w:rFonts w:ascii="仿宋" w:eastAsia="仿宋" w:hAnsi="仿宋" w:hint="eastAsia"/>
          <w:sz w:val="24"/>
        </w:rPr>
        <w:t xml:space="preserve">    </w:t>
      </w:r>
      <w:r w:rsidRPr="00DD4D8A">
        <w:rPr>
          <w:rFonts w:ascii="仿宋" w:eastAsia="仿宋" w:hAnsi="仿宋"/>
          <w:sz w:val="24"/>
        </w:rPr>
        <w:t xml:space="preserve">企业主动承担环保责任，比被动性缴纳环保税或行政处罚更加明智。相比之下，占用环境资源多的高污染企业将付出更高代价，也间接提高了环境友好型企业的综合竞争力。“环保税的实施可以促进环境成本内部化。” </w:t>
      </w:r>
    </w:p>
    <w:p w:rsidR="009B5F8C" w:rsidRPr="00DD4D8A" w:rsidRDefault="009B5F8C" w:rsidP="009B5F8C">
      <w:pPr>
        <w:spacing w:line="400" w:lineRule="exact"/>
        <w:rPr>
          <w:rFonts w:ascii="仿宋" w:eastAsia="仿宋" w:hAnsi="仿宋"/>
          <w:sz w:val="24"/>
        </w:rPr>
      </w:pPr>
      <w:r>
        <w:rPr>
          <w:rFonts w:ascii="仿宋" w:eastAsia="仿宋" w:hAnsi="仿宋" w:hint="eastAsia"/>
          <w:sz w:val="24"/>
        </w:rPr>
        <w:t xml:space="preserve">    </w:t>
      </w:r>
      <w:r w:rsidRPr="00DD4D8A">
        <w:rPr>
          <w:rFonts w:ascii="仿宋" w:eastAsia="仿宋" w:hAnsi="仿宋"/>
          <w:sz w:val="24"/>
        </w:rPr>
        <w:t>同时，环保税法提出，依法设立的城镇污水集中处理、生活垃圾集中处理场所超过国家或地方规定的排放标准，也应缴税。这对于治污企业也起到了约束作用，通过税收</w:t>
      </w:r>
      <w:r w:rsidRPr="00DD4D8A">
        <w:rPr>
          <w:rFonts w:ascii="仿宋" w:eastAsia="仿宋" w:hAnsi="仿宋"/>
          <w:sz w:val="24"/>
        </w:rPr>
        <w:lastRenderedPageBreak/>
        <w:t xml:space="preserve">督促其稳定达标运营。 </w:t>
      </w:r>
    </w:p>
    <w:p w:rsidR="009B5F8C" w:rsidRPr="00DD4D8A" w:rsidRDefault="009B5F8C" w:rsidP="009B5F8C">
      <w:pPr>
        <w:spacing w:line="400" w:lineRule="exact"/>
        <w:rPr>
          <w:rFonts w:ascii="仿宋" w:eastAsia="仿宋" w:hAnsi="仿宋"/>
          <w:sz w:val="24"/>
        </w:rPr>
      </w:pPr>
      <w:r>
        <w:rPr>
          <w:rFonts w:ascii="仿宋" w:eastAsia="仿宋" w:hAnsi="仿宋" w:hint="eastAsia"/>
          <w:sz w:val="24"/>
        </w:rPr>
        <w:t xml:space="preserve">    </w:t>
      </w:r>
      <w:r w:rsidRPr="00DD4D8A">
        <w:rPr>
          <w:rFonts w:ascii="仿宋" w:eastAsia="仿宋" w:hAnsi="仿宋"/>
          <w:sz w:val="24"/>
        </w:rPr>
        <w:t xml:space="preserve">实际上，环保税法并不是一味严苛地多收税，而更强调减排降税的力度，本着“多排多征、少排少征”的原则，鼓励治污。 </w:t>
      </w:r>
    </w:p>
    <w:p w:rsidR="009B5F8C" w:rsidRPr="00DD4D8A" w:rsidRDefault="009B5F8C" w:rsidP="009B5F8C">
      <w:pPr>
        <w:spacing w:line="400" w:lineRule="exact"/>
        <w:rPr>
          <w:rFonts w:ascii="仿宋" w:eastAsia="仿宋" w:hAnsi="仿宋"/>
          <w:sz w:val="24"/>
        </w:rPr>
      </w:pPr>
      <w:r>
        <w:rPr>
          <w:rFonts w:ascii="仿宋" w:eastAsia="仿宋" w:hAnsi="仿宋" w:hint="eastAsia"/>
          <w:sz w:val="24"/>
        </w:rPr>
        <w:t xml:space="preserve">    </w:t>
      </w:r>
      <w:r w:rsidRPr="00DD4D8A">
        <w:rPr>
          <w:rFonts w:ascii="仿宋" w:eastAsia="仿宋" w:hAnsi="仿宋"/>
          <w:sz w:val="24"/>
        </w:rPr>
        <w:t xml:space="preserve">比如，环保税法中增加了一项减排税收减免的办法，即“纳税人排放应税大气污染物和水污染物的浓度值低于国家和地方规定的污染物排放标准30%的，减按75%征收环境保护税；低于50%的，减按50%征收环境保护税”。 </w:t>
      </w:r>
    </w:p>
    <w:p w:rsidR="009B5F8C" w:rsidRPr="00DD4D8A" w:rsidRDefault="009B5F8C" w:rsidP="009B5F8C">
      <w:pPr>
        <w:spacing w:line="400" w:lineRule="exact"/>
        <w:rPr>
          <w:rFonts w:ascii="仿宋" w:eastAsia="仿宋" w:hAnsi="仿宋"/>
          <w:sz w:val="24"/>
        </w:rPr>
      </w:pPr>
      <w:r>
        <w:rPr>
          <w:rFonts w:ascii="仿宋" w:eastAsia="仿宋" w:hAnsi="仿宋" w:hint="eastAsia"/>
          <w:sz w:val="24"/>
        </w:rPr>
        <w:t xml:space="preserve">    </w:t>
      </w:r>
      <w:r w:rsidRPr="00DD4D8A">
        <w:rPr>
          <w:rFonts w:ascii="仿宋" w:eastAsia="仿宋" w:hAnsi="仿宋"/>
          <w:sz w:val="24"/>
        </w:rPr>
        <w:t xml:space="preserve">环保税法有绿色税制的意味，在正向激励和负向惩罚的合力作用下，环境治理需求进一步转化为环境市场的有效需求。环境服务业产业结构将得到优化，以环境质量改善为目标的环境绩效服务模式将有更大的发展空间。 </w:t>
      </w:r>
    </w:p>
    <w:p w:rsidR="009B5F8C" w:rsidRPr="00DD4D8A" w:rsidRDefault="009B5F8C" w:rsidP="009B5F8C">
      <w:pPr>
        <w:spacing w:line="400" w:lineRule="exact"/>
        <w:rPr>
          <w:rFonts w:ascii="仿宋" w:eastAsia="仿宋" w:hAnsi="仿宋"/>
          <w:sz w:val="24"/>
        </w:rPr>
      </w:pPr>
      <w:r>
        <w:rPr>
          <w:rFonts w:ascii="仿宋" w:eastAsia="仿宋" w:hAnsi="仿宋" w:hint="eastAsia"/>
          <w:sz w:val="24"/>
        </w:rPr>
        <w:t xml:space="preserve">    </w:t>
      </w:r>
      <w:r w:rsidRPr="00DD4D8A">
        <w:rPr>
          <w:rFonts w:ascii="仿宋" w:eastAsia="仿宋" w:hAnsi="仿宋"/>
          <w:sz w:val="24"/>
        </w:rPr>
        <w:t>同时，排污费改排污税，会增强对企业环保约束的力度，将加大市场对环保服务的需求。环保税法中的税收优惠调节机制，将鼓励企业提升减排标准，对高标准的环保专业技术发展将起到正向激励作用。</w:t>
      </w:r>
    </w:p>
    <w:p w:rsidR="009B5F8C" w:rsidRPr="00DD4D8A" w:rsidRDefault="009B5F8C" w:rsidP="009B5F8C">
      <w:pPr>
        <w:spacing w:line="400" w:lineRule="exact"/>
        <w:rPr>
          <w:rFonts w:ascii="仿宋" w:eastAsia="仿宋" w:hAnsi="仿宋"/>
          <w:b/>
          <w:sz w:val="24"/>
        </w:rPr>
      </w:pPr>
      <w:r>
        <w:rPr>
          <w:rFonts w:ascii="仿宋" w:eastAsia="仿宋" w:hAnsi="仿宋" w:hint="eastAsia"/>
          <w:b/>
          <w:sz w:val="24"/>
        </w:rPr>
        <w:t xml:space="preserve">    </w:t>
      </w:r>
      <w:r w:rsidRPr="00DD4D8A">
        <w:rPr>
          <w:rFonts w:ascii="仿宋" w:eastAsia="仿宋" w:hAnsi="仿宋"/>
          <w:b/>
          <w:sz w:val="24"/>
        </w:rPr>
        <w:t xml:space="preserve">环境监测行业受利好 </w:t>
      </w:r>
    </w:p>
    <w:p w:rsidR="009B5F8C" w:rsidRPr="00DD4D8A" w:rsidRDefault="009B5F8C" w:rsidP="009B5F8C">
      <w:pPr>
        <w:spacing w:line="400" w:lineRule="exact"/>
        <w:rPr>
          <w:rFonts w:ascii="仿宋" w:eastAsia="仿宋" w:hAnsi="仿宋"/>
          <w:sz w:val="24"/>
        </w:rPr>
      </w:pPr>
      <w:r>
        <w:rPr>
          <w:rFonts w:ascii="仿宋" w:eastAsia="仿宋" w:hAnsi="仿宋" w:hint="eastAsia"/>
          <w:sz w:val="24"/>
        </w:rPr>
        <w:t xml:space="preserve">    </w:t>
      </w:r>
      <w:r w:rsidRPr="00DD4D8A">
        <w:rPr>
          <w:rFonts w:ascii="仿宋" w:eastAsia="仿宋" w:hAnsi="仿宋"/>
          <w:sz w:val="24"/>
        </w:rPr>
        <w:t xml:space="preserve">设备投资增加，网格化监测将推广，监测企业需提高设备和服务水平 </w:t>
      </w:r>
    </w:p>
    <w:p w:rsidR="009B5F8C" w:rsidRPr="00DD4D8A" w:rsidRDefault="009B5F8C" w:rsidP="009B5F8C">
      <w:pPr>
        <w:spacing w:line="400" w:lineRule="exact"/>
        <w:rPr>
          <w:rFonts w:ascii="仿宋" w:eastAsia="仿宋" w:hAnsi="仿宋"/>
          <w:sz w:val="24"/>
        </w:rPr>
      </w:pPr>
      <w:r>
        <w:rPr>
          <w:rFonts w:ascii="仿宋" w:eastAsia="仿宋" w:hAnsi="仿宋" w:hint="eastAsia"/>
          <w:sz w:val="24"/>
        </w:rPr>
        <w:t xml:space="preserve">    </w:t>
      </w:r>
      <w:r w:rsidRPr="00DD4D8A">
        <w:rPr>
          <w:rFonts w:ascii="仿宋" w:eastAsia="仿宋" w:hAnsi="仿宋"/>
          <w:sz w:val="24"/>
        </w:rPr>
        <w:t xml:space="preserve">未来，政府迫切需要有效减排的综合解决方案，提供监测、监管、减排、达标规划为一体的社会化服务会有巨大的市场潜力。环保税法对环保产业的促进作用已经逐渐显现。 </w:t>
      </w:r>
    </w:p>
    <w:p w:rsidR="009B5F8C" w:rsidRPr="00DD4D8A" w:rsidRDefault="009B5F8C" w:rsidP="009B5F8C">
      <w:pPr>
        <w:spacing w:line="400" w:lineRule="exact"/>
        <w:rPr>
          <w:rFonts w:ascii="仿宋" w:eastAsia="仿宋" w:hAnsi="仿宋"/>
          <w:sz w:val="24"/>
        </w:rPr>
      </w:pPr>
      <w:r>
        <w:rPr>
          <w:rFonts w:ascii="仿宋" w:eastAsia="仿宋" w:hAnsi="仿宋" w:hint="eastAsia"/>
          <w:sz w:val="24"/>
        </w:rPr>
        <w:t xml:space="preserve">    </w:t>
      </w:r>
      <w:r w:rsidRPr="00DD4D8A">
        <w:rPr>
          <w:rFonts w:ascii="仿宋" w:eastAsia="仿宋" w:hAnsi="仿宋"/>
          <w:sz w:val="24"/>
        </w:rPr>
        <w:t xml:space="preserve">据了解，在环保税法实施之后，企业减排数据将是决定企业是否能够减税、或者缴纳以及需要缴纳多少税的关键，即征税要有监测数据，需要安装监测设备或者第三方监测服务。 </w:t>
      </w:r>
    </w:p>
    <w:p w:rsidR="009B5F8C" w:rsidRPr="00DD4D8A" w:rsidRDefault="009B5F8C" w:rsidP="009B5F8C">
      <w:pPr>
        <w:spacing w:line="400" w:lineRule="exact"/>
        <w:rPr>
          <w:rFonts w:ascii="仿宋" w:eastAsia="仿宋" w:hAnsi="仿宋"/>
          <w:sz w:val="24"/>
        </w:rPr>
      </w:pPr>
      <w:r>
        <w:rPr>
          <w:rFonts w:ascii="仿宋" w:eastAsia="仿宋" w:hAnsi="仿宋" w:hint="eastAsia"/>
          <w:sz w:val="24"/>
        </w:rPr>
        <w:t xml:space="preserve">    </w:t>
      </w:r>
      <w:r w:rsidRPr="00DD4D8A">
        <w:rPr>
          <w:rFonts w:ascii="仿宋" w:eastAsia="仿宋" w:hAnsi="仿宋"/>
          <w:sz w:val="24"/>
        </w:rPr>
        <w:t xml:space="preserve">比如，环保税法第八条规定，应税大气污染物、水污染物的污染当量数，以污染物的排放量除以该污染物的污染当量值计算。 </w:t>
      </w:r>
    </w:p>
    <w:p w:rsidR="009B5F8C" w:rsidRPr="00DD4D8A" w:rsidRDefault="009B5F8C" w:rsidP="009B5F8C">
      <w:pPr>
        <w:spacing w:line="400" w:lineRule="exact"/>
        <w:rPr>
          <w:rFonts w:ascii="仿宋" w:eastAsia="仿宋" w:hAnsi="仿宋"/>
          <w:sz w:val="24"/>
        </w:rPr>
      </w:pPr>
      <w:r>
        <w:rPr>
          <w:rFonts w:ascii="仿宋" w:eastAsia="仿宋" w:hAnsi="仿宋" w:hint="eastAsia"/>
          <w:sz w:val="24"/>
        </w:rPr>
        <w:t xml:space="preserve">    </w:t>
      </w:r>
      <w:r w:rsidRPr="00DD4D8A">
        <w:rPr>
          <w:rFonts w:ascii="仿宋" w:eastAsia="仿宋" w:hAnsi="仿宋"/>
          <w:sz w:val="24"/>
        </w:rPr>
        <w:t xml:space="preserve">有观点认为，监测设备的安装落实与第三方监测服务是否能够顺利开展工作，都将影响环保税法的落地。然而，我国目前污染源监控市场尚需规范，污染企业在线监测设施在一定程度上存在“监控设备不运行、监测数据造假”等不规范现象。 </w:t>
      </w:r>
    </w:p>
    <w:p w:rsidR="009B5F8C" w:rsidRPr="00DD4D8A" w:rsidRDefault="009B5F8C" w:rsidP="009B5F8C">
      <w:pPr>
        <w:spacing w:line="400" w:lineRule="exact"/>
        <w:rPr>
          <w:rFonts w:ascii="仿宋" w:eastAsia="仿宋" w:hAnsi="仿宋"/>
          <w:sz w:val="24"/>
        </w:rPr>
      </w:pPr>
      <w:r>
        <w:rPr>
          <w:rFonts w:ascii="仿宋" w:eastAsia="仿宋" w:hAnsi="仿宋" w:hint="eastAsia"/>
          <w:sz w:val="24"/>
        </w:rPr>
        <w:t xml:space="preserve">    </w:t>
      </w:r>
      <w:r w:rsidRPr="00DD4D8A">
        <w:rPr>
          <w:rFonts w:ascii="仿宋" w:eastAsia="仿宋" w:hAnsi="仿宋"/>
          <w:sz w:val="24"/>
        </w:rPr>
        <w:t xml:space="preserve">如何完善监测系统，为环保税法的落实提供依据？一方面，加大环境监测设备以及多参数监测系统的研发、生产，保证产品质量；另一方面，加强第三方委托运营服务专业化水平，保证系统运行可靠，数据及时、准确、有效。 </w:t>
      </w:r>
    </w:p>
    <w:p w:rsidR="009B5F8C" w:rsidRPr="00DD4D8A" w:rsidRDefault="009B5F8C" w:rsidP="009B5F8C">
      <w:pPr>
        <w:spacing w:line="400" w:lineRule="exact"/>
        <w:rPr>
          <w:rFonts w:ascii="仿宋" w:eastAsia="仿宋" w:hAnsi="仿宋"/>
          <w:sz w:val="24"/>
        </w:rPr>
      </w:pPr>
      <w:r>
        <w:rPr>
          <w:rFonts w:ascii="仿宋" w:eastAsia="仿宋" w:hAnsi="仿宋" w:hint="eastAsia"/>
          <w:sz w:val="24"/>
        </w:rPr>
        <w:t xml:space="preserve">    </w:t>
      </w:r>
      <w:r w:rsidRPr="00DD4D8A">
        <w:rPr>
          <w:rFonts w:ascii="仿宋" w:eastAsia="仿宋" w:hAnsi="仿宋"/>
          <w:sz w:val="24"/>
        </w:rPr>
        <w:t xml:space="preserve">污染源监测主要由排污企业的监控构成，环保税法实施后，环境在线监测设备市场增量空间巨大。同时，环保税法包含的监测参数十分广泛，不仅有空气自动监测、水质自动监测的常规监测参数，还有重金属、VOCs、有毒有害气体等100余种特征污染物监测参数。这些都为企业提供了发展机遇，也让监测企业面临不少挑战。 </w:t>
      </w:r>
    </w:p>
    <w:p w:rsidR="009B5F8C" w:rsidRPr="00DD4D8A" w:rsidRDefault="009B5F8C" w:rsidP="009B5F8C">
      <w:pPr>
        <w:spacing w:line="400" w:lineRule="exact"/>
        <w:rPr>
          <w:rFonts w:ascii="仿宋" w:eastAsia="仿宋" w:hAnsi="仿宋"/>
          <w:sz w:val="24"/>
        </w:rPr>
      </w:pPr>
      <w:r>
        <w:rPr>
          <w:rFonts w:ascii="仿宋" w:eastAsia="仿宋" w:hAnsi="仿宋" w:hint="eastAsia"/>
          <w:sz w:val="24"/>
        </w:rPr>
        <w:t xml:space="preserve">    </w:t>
      </w:r>
      <w:r w:rsidRPr="00DD4D8A">
        <w:rPr>
          <w:rFonts w:ascii="仿宋" w:eastAsia="仿宋" w:hAnsi="仿宋"/>
          <w:sz w:val="24"/>
        </w:rPr>
        <w:t>此外，污染物排放总量监控仪的推广，也将提供技术和数据支持。环保税法是根据污染物总量数据折算成污染物当量数据来征税的，这就要求企业主动向税务部门上报准确的污染物总量数据。如果安装了总量监控仪器，可以帮助企业得到准确数据，并成为</w:t>
      </w:r>
      <w:r w:rsidRPr="00DD4D8A">
        <w:rPr>
          <w:rFonts w:ascii="仿宋" w:eastAsia="仿宋" w:hAnsi="仿宋"/>
          <w:sz w:val="24"/>
        </w:rPr>
        <w:lastRenderedPageBreak/>
        <w:t>报税的依据。同时，也有助于税务部门核实数据。</w:t>
      </w:r>
    </w:p>
    <w:p w:rsidR="009B5F8C" w:rsidRPr="00DD4D8A" w:rsidRDefault="009B5F8C" w:rsidP="009B5F8C">
      <w:pPr>
        <w:spacing w:line="400" w:lineRule="exact"/>
        <w:rPr>
          <w:rFonts w:ascii="仿宋" w:eastAsia="仿宋" w:hAnsi="仿宋"/>
          <w:sz w:val="24"/>
        </w:rPr>
      </w:pPr>
      <w:r>
        <w:rPr>
          <w:rFonts w:ascii="仿宋" w:eastAsia="仿宋" w:hAnsi="仿宋" w:hint="eastAsia"/>
          <w:sz w:val="24"/>
        </w:rPr>
        <w:t xml:space="preserve">    </w:t>
      </w:r>
      <w:r w:rsidRPr="00DD4D8A">
        <w:rPr>
          <w:rFonts w:ascii="仿宋" w:eastAsia="仿宋" w:hAnsi="仿宋"/>
          <w:sz w:val="24"/>
        </w:rPr>
        <w:t xml:space="preserve">因此，环保税法将带动环境监测市场将进一步打开，监测企业也将迎来产业的进一步增容。 </w:t>
      </w:r>
    </w:p>
    <w:p w:rsidR="009B5F8C" w:rsidRPr="00DD4D8A" w:rsidRDefault="009B5F8C" w:rsidP="009B5F8C">
      <w:pPr>
        <w:spacing w:line="400" w:lineRule="exact"/>
        <w:rPr>
          <w:rFonts w:ascii="仿宋" w:eastAsia="仿宋" w:hAnsi="仿宋"/>
          <w:sz w:val="24"/>
        </w:rPr>
      </w:pPr>
      <w:r>
        <w:rPr>
          <w:rFonts w:ascii="仿宋" w:eastAsia="仿宋" w:hAnsi="仿宋" w:hint="eastAsia"/>
          <w:sz w:val="24"/>
        </w:rPr>
        <w:t xml:space="preserve">    </w:t>
      </w:r>
      <w:r w:rsidRPr="00DD4D8A">
        <w:rPr>
          <w:rFonts w:ascii="仿宋" w:eastAsia="仿宋" w:hAnsi="仿宋"/>
          <w:sz w:val="24"/>
        </w:rPr>
        <w:t xml:space="preserve">环保税的推进落实监测板块直接受益，设备投资增加，同时网格化监测将推广。我国2015年排污费收费173亿元，而按最低税额测算“费改税”后环保税年征收超800亿元。 </w:t>
      </w:r>
    </w:p>
    <w:p w:rsidR="009B5F8C" w:rsidRPr="00E16D69" w:rsidRDefault="009B5F8C" w:rsidP="009B5F8C">
      <w:pPr>
        <w:spacing w:line="400" w:lineRule="exact"/>
        <w:rPr>
          <w:rFonts w:ascii="仿宋" w:eastAsia="仿宋" w:hAnsi="仿宋"/>
          <w:b/>
          <w:sz w:val="24"/>
        </w:rPr>
      </w:pPr>
      <w:r>
        <w:rPr>
          <w:rFonts w:ascii="仿宋" w:eastAsia="仿宋" w:hAnsi="仿宋" w:hint="eastAsia"/>
          <w:b/>
          <w:sz w:val="24"/>
        </w:rPr>
        <w:t xml:space="preserve">    </w:t>
      </w:r>
      <w:r w:rsidRPr="00E16D69">
        <w:rPr>
          <w:rFonts w:ascii="仿宋" w:eastAsia="仿宋" w:hAnsi="仿宋"/>
          <w:b/>
          <w:sz w:val="24"/>
        </w:rPr>
        <w:t xml:space="preserve">超标排放如何界定？ </w:t>
      </w:r>
    </w:p>
    <w:p w:rsidR="009B5F8C" w:rsidRPr="00DD4D8A" w:rsidRDefault="009B5F8C" w:rsidP="009B5F8C">
      <w:pPr>
        <w:spacing w:line="400" w:lineRule="exact"/>
        <w:rPr>
          <w:rFonts w:ascii="仿宋" w:eastAsia="仿宋" w:hAnsi="仿宋"/>
          <w:sz w:val="24"/>
        </w:rPr>
      </w:pPr>
      <w:r>
        <w:rPr>
          <w:rFonts w:ascii="仿宋" w:eastAsia="仿宋" w:hAnsi="仿宋" w:hint="eastAsia"/>
          <w:sz w:val="24"/>
        </w:rPr>
        <w:t xml:space="preserve">    </w:t>
      </w:r>
      <w:r w:rsidRPr="00DD4D8A">
        <w:rPr>
          <w:rFonts w:ascii="仿宋" w:eastAsia="仿宋" w:hAnsi="仿宋"/>
          <w:sz w:val="24"/>
        </w:rPr>
        <w:t xml:space="preserve">计量认证、方法界定、择取数据时点等细化问题要完善 </w:t>
      </w:r>
    </w:p>
    <w:p w:rsidR="009B5F8C" w:rsidRPr="00DD4D8A" w:rsidRDefault="009B5F8C" w:rsidP="009B5F8C">
      <w:pPr>
        <w:spacing w:line="400" w:lineRule="exact"/>
        <w:rPr>
          <w:rFonts w:ascii="仿宋" w:eastAsia="仿宋" w:hAnsi="仿宋"/>
          <w:sz w:val="24"/>
        </w:rPr>
      </w:pPr>
      <w:r>
        <w:rPr>
          <w:rFonts w:ascii="仿宋" w:eastAsia="仿宋" w:hAnsi="仿宋" w:hint="eastAsia"/>
          <w:sz w:val="24"/>
        </w:rPr>
        <w:t xml:space="preserve">    </w:t>
      </w:r>
      <w:r w:rsidRPr="00DD4D8A">
        <w:rPr>
          <w:rFonts w:ascii="仿宋" w:eastAsia="仿宋" w:hAnsi="仿宋"/>
          <w:sz w:val="24"/>
        </w:rPr>
        <w:t xml:space="preserve">虽然距离环保税法实施还有近一年时间，业界也都在为此做准备，但也普遍反映一部法律颁布不到落地，需要更多配套政策。特别是随着环保税法实施将加大超标处罚力度，而对超标排放如何界定，业界普遍比较关心。 </w:t>
      </w:r>
    </w:p>
    <w:p w:rsidR="009B5F8C" w:rsidRPr="00DD4D8A" w:rsidRDefault="009B5F8C" w:rsidP="009B5F8C">
      <w:pPr>
        <w:spacing w:line="400" w:lineRule="exact"/>
        <w:rPr>
          <w:rFonts w:ascii="仿宋" w:eastAsia="仿宋" w:hAnsi="仿宋"/>
          <w:sz w:val="24"/>
        </w:rPr>
      </w:pPr>
      <w:r>
        <w:rPr>
          <w:rFonts w:ascii="仿宋" w:eastAsia="仿宋" w:hAnsi="仿宋" w:hint="eastAsia"/>
          <w:sz w:val="24"/>
        </w:rPr>
        <w:t xml:space="preserve">    </w:t>
      </w:r>
      <w:r w:rsidRPr="00DD4D8A">
        <w:rPr>
          <w:rFonts w:ascii="仿宋" w:eastAsia="仿宋" w:hAnsi="仿宋"/>
          <w:sz w:val="24"/>
        </w:rPr>
        <w:t xml:space="preserve">以污水排污费征收为例，目前我国很多地方在收取排污费时，按照日平均值核算。比如，一天24小时内，每隔一段时间取一次数据，只要平均值没有超标，就说明企业没有超标排放。 </w:t>
      </w:r>
    </w:p>
    <w:p w:rsidR="009B5F8C" w:rsidRPr="00DD4D8A" w:rsidRDefault="009B5F8C" w:rsidP="009B5F8C">
      <w:pPr>
        <w:spacing w:line="400" w:lineRule="exact"/>
        <w:rPr>
          <w:rFonts w:ascii="仿宋" w:eastAsia="仿宋" w:hAnsi="仿宋"/>
          <w:sz w:val="24"/>
        </w:rPr>
      </w:pPr>
      <w:r>
        <w:rPr>
          <w:rFonts w:ascii="仿宋" w:eastAsia="仿宋" w:hAnsi="仿宋" w:hint="eastAsia"/>
          <w:sz w:val="24"/>
        </w:rPr>
        <w:t xml:space="preserve">    </w:t>
      </w:r>
      <w:r w:rsidRPr="00DD4D8A">
        <w:rPr>
          <w:rFonts w:ascii="仿宋" w:eastAsia="仿宋" w:hAnsi="仿宋"/>
          <w:sz w:val="24"/>
        </w:rPr>
        <w:t xml:space="preserve">按照我国现行的排污费征收标准及计算方法，排污者排放污染物的种类、数量以污染当量计征，每一污染当量征收标准为0.7元。 </w:t>
      </w:r>
    </w:p>
    <w:p w:rsidR="009B5F8C" w:rsidRPr="00DD4D8A" w:rsidRDefault="009B5F8C" w:rsidP="009B5F8C">
      <w:pPr>
        <w:spacing w:line="400" w:lineRule="exact"/>
        <w:rPr>
          <w:rFonts w:ascii="仿宋" w:eastAsia="仿宋" w:hAnsi="仿宋"/>
          <w:sz w:val="24"/>
        </w:rPr>
      </w:pPr>
      <w:r>
        <w:rPr>
          <w:rFonts w:ascii="仿宋" w:eastAsia="仿宋" w:hAnsi="仿宋" w:hint="eastAsia"/>
          <w:sz w:val="24"/>
        </w:rPr>
        <w:t xml:space="preserve">    </w:t>
      </w:r>
      <w:r w:rsidRPr="00DD4D8A">
        <w:rPr>
          <w:rFonts w:ascii="仿宋" w:eastAsia="仿宋" w:hAnsi="仿宋"/>
          <w:sz w:val="24"/>
        </w:rPr>
        <w:t xml:space="preserve">而与此相关的计量认证、超标按照何种方法界定、择取数据时点等细化问题都继续完善。 </w:t>
      </w:r>
    </w:p>
    <w:p w:rsidR="009B5F8C" w:rsidRPr="00DD4D8A" w:rsidRDefault="009B5F8C" w:rsidP="009B5F8C">
      <w:pPr>
        <w:spacing w:line="400" w:lineRule="exact"/>
        <w:rPr>
          <w:rFonts w:ascii="仿宋" w:eastAsia="仿宋" w:hAnsi="仿宋"/>
          <w:sz w:val="24"/>
        </w:rPr>
      </w:pPr>
      <w:r>
        <w:rPr>
          <w:rFonts w:ascii="仿宋" w:eastAsia="仿宋" w:hAnsi="仿宋" w:hint="eastAsia"/>
          <w:sz w:val="24"/>
        </w:rPr>
        <w:t xml:space="preserve">    </w:t>
      </w:r>
      <w:r w:rsidRPr="00DD4D8A">
        <w:rPr>
          <w:rFonts w:ascii="仿宋" w:eastAsia="仿宋" w:hAnsi="仿宋"/>
          <w:sz w:val="24"/>
        </w:rPr>
        <w:t xml:space="preserve">现在环保部门征收排污费时，以在线监测数据为依据。但如果要其真正成为执法依据，需要通过计量认证，这一工作需要尽快完善。 </w:t>
      </w:r>
    </w:p>
    <w:p w:rsidR="009B5F8C" w:rsidRPr="00DD4D8A" w:rsidRDefault="009B5F8C" w:rsidP="009B5F8C">
      <w:pPr>
        <w:spacing w:line="400" w:lineRule="exact"/>
        <w:rPr>
          <w:rFonts w:ascii="仿宋" w:eastAsia="仿宋" w:hAnsi="仿宋"/>
          <w:sz w:val="24"/>
        </w:rPr>
      </w:pPr>
      <w:r>
        <w:rPr>
          <w:rFonts w:ascii="仿宋" w:eastAsia="仿宋" w:hAnsi="仿宋" w:hint="eastAsia"/>
          <w:sz w:val="24"/>
        </w:rPr>
        <w:t xml:space="preserve">    </w:t>
      </w:r>
      <w:r w:rsidRPr="00DD4D8A">
        <w:rPr>
          <w:rFonts w:ascii="仿宋" w:eastAsia="仿宋" w:hAnsi="仿宋"/>
          <w:sz w:val="24"/>
        </w:rPr>
        <w:t xml:space="preserve">同时，对超标排放的界定，可以分为小时均值、日均值和月均值，目前我国虽然总体上按照日平均值核算，但哪个更为合理，仍需要进一步的技术判断。 </w:t>
      </w:r>
    </w:p>
    <w:p w:rsidR="009B5F8C" w:rsidRPr="00DD4D8A" w:rsidRDefault="009B5F8C" w:rsidP="009B5F8C">
      <w:pPr>
        <w:spacing w:line="400" w:lineRule="exact"/>
        <w:rPr>
          <w:rFonts w:ascii="仿宋" w:eastAsia="仿宋" w:hAnsi="仿宋"/>
          <w:sz w:val="24"/>
        </w:rPr>
      </w:pPr>
      <w:r>
        <w:rPr>
          <w:rFonts w:ascii="仿宋" w:eastAsia="仿宋" w:hAnsi="仿宋" w:hint="eastAsia"/>
          <w:sz w:val="24"/>
        </w:rPr>
        <w:t xml:space="preserve">    </w:t>
      </w:r>
      <w:r w:rsidRPr="00DD4D8A">
        <w:rPr>
          <w:rFonts w:ascii="仿宋" w:eastAsia="仿宋" w:hAnsi="仿宋"/>
          <w:sz w:val="24"/>
        </w:rPr>
        <w:t xml:space="preserve">即使按照日均值核算，每个地方的取值也有所不同，有的地方每隔4小时取一次数据，有的地方则每隔两小时。不同的取值间隔，可能得出不同的结论。而在排污费收取时，如果日平均值没有超标，就说明企业一天内没有超标情况，也不尽合理。 </w:t>
      </w:r>
    </w:p>
    <w:p w:rsidR="009B5F8C" w:rsidRPr="00DD4D8A" w:rsidRDefault="009B5F8C" w:rsidP="009B5F8C">
      <w:pPr>
        <w:spacing w:line="400" w:lineRule="exact"/>
        <w:rPr>
          <w:rFonts w:ascii="仿宋" w:eastAsia="仿宋" w:hAnsi="仿宋"/>
          <w:sz w:val="24"/>
        </w:rPr>
      </w:pPr>
      <w:r>
        <w:rPr>
          <w:rFonts w:ascii="仿宋" w:eastAsia="仿宋" w:hAnsi="仿宋" w:hint="eastAsia"/>
          <w:sz w:val="24"/>
        </w:rPr>
        <w:t xml:space="preserve">    </w:t>
      </w:r>
      <w:r w:rsidRPr="00DD4D8A">
        <w:rPr>
          <w:rFonts w:ascii="仿宋" w:eastAsia="仿宋" w:hAnsi="仿宋"/>
          <w:sz w:val="24"/>
        </w:rPr>
        <w:t xml:space="preserve">此外，原来排污费的征收工作由环保部门负责，未来环保税将改为税务部门征收、环保部门监管。不同部门之间如何做好数据审核、能否数据共享，也是需要细节条文来规范的。 </w:t>
      </w:r>
    </w:p>
    <w:p w:rsidR="009B5F8C" w:rsidRPr="00DD4D8A" w:rsidRDefault="009B5F8C" w:rsidP="009B5F8C">
      <w:pPr>
        <w:spacing w:line="400" w:lineRule="exact"/>
        <w:rPr>
          <w:rFonts w:ascii="仿宋" w:eastAsia="仿宋" w:hAnsi="仿宋"/>
          <w:sz w:val="24"/>
        </w:rPr>
      </w:pPr>
      <w:r>
        <w:rPr>
          <w:rFonts w:ascii="仿宋" w:eastAsia="仿宋" w:hAnsi="仿宋" w:hint="eastAsia"/>
          <w:sz w:val="24"/>
        </w:rPr>
        <w:t xml:space="preserve">    </w:t>
      </w:r>
      <w:r w:rsidRPr="00DD4D8A">
        <w:rPr>
          <w:rFonts w:ascii="仿宋" w:eastAsia="仿宋" w:hAnsi="仿宋"/>
          <w:sz w:val="24"/>
        </w:rPr>
        <w:t>目前的环保税法只是搭起了框架，如果要落实，还需要配套出台具体的污染排放核定标准等政策。</w:t>
      </w:r>
    </w:p>
    <w:p w:rsidR="009B5F8C" w:rsidRDefault="009B5F8C" w:rsidP="009B5F8C">
      <w:pPr>
        <w:spacing w:line="400" w:lineRule="exact"/>
      </w:pPr>
    </w:p>
    <w:p w:rsidR="009B5F8C" w:rsidRDefault="009B5F8C" w:rsidP="00E42321">
      <w:pPr>
        <w:spacing w:line="480" w:lineRule="exact"/>
        <w:rPr>
          <w:sz w:val="28"/>
          <w:szCs w:val="28"/>
        </w:rPr>
      </w:pPr>
    </w:p>
    <w:p w:rsidR="009B5F8C" w:rsidRDefault="009B5F8C" w:rsidP="00E42321">
      <w:pPr>
        <w:spacing w:line="480" w:lineRule="exact"/>
        <w:rPr>
          <w:sz w:val="28"/>
          <w:szCs w:val="28"/>
        </w:rPr>
      </w:pPr>
    </w:p>
    <w:p w:rsidR="009B5F8C" w:rsidRDefault="009B5F8C" w:rsidP="00E42321">
      <w:pPr>
        <w:spacing w:line="480" w:lineRule="exact"/>
        <w:rPr>
          <w:sz w:val="28"/>
          <w:szCs w:val="28"/>
        </w:rPr>
      </w:pPr>
    </w:p>
    <w:p w:rsidR="009B5F8C" w:rsidRPr="00C11055" w:rsidRDefault="009B5F8C" w:rsidP="009B5F8C">
      <w:pPr>
        <w:rPr>
          <w:sz w:val="28"/>
          <w:szCs w:val="28"/>
          <w:bdr w:val="single" w:sz="4" w:space="0" w:color="auto"/>
        </w:rPr>
      </w:pPr>
      <w:r w:rsidRPr="00C11055">
        <w:rPr>
          <w:rFonts w:hint="eastAsia"/>
          <w:sz w:val="28"/>
          <w:szCs w:val="28"/>
          <w:bdr w:val="single" w:sz="4" w:space="0" w:color="auto"/>
        </w:rPr>
        <w:lastRenderedPageBreak/>
        <w:t>企业信息</w:t>
      </w:r>
    </w:p>
    <w:p w:rsidR="009B5F8C" w:rsidRDefault="009B5F8C" w:rsidP="009B5F8C"/>
    <w:p w:rsidR="009B5F8C" w:rsidRPr="00C11055" w:rsidRDefault="009B5F8C" w:rsidP="009B5F8C">
      <w:pPr>
        <w:widowControl/>
        <w:spacing w:line="300" w:lineRule="atLeast"/>
        <w:jc w:val="center"/>
        <w:rPr>
          <w:rFonts w:ascii="宋体" w:hAnsi="宋体" w:cs="宋体"/>
          <w:b/>
          <w:bCs/>
          <w:kern w:val="0"/>
          <w:sz w:val="28"/>
          <w:szCs w:val="28"/>
        </w:rPr>
      </w:pPr>
      <w:r w:rsidRPr="00C11055">
        <w:rPr>
          <w:rFonts w:ascii="宋体" w:hAnsi="宋体" w:cs="宋体"/>
          <w:b/>
          <w:bCs/>
          <w:kern w:val="0"/>
          <w:sz w:val="28"/>
          <w:szCs w:val="28"/>
        </w:rPr>
        <w:t>中石化发言人称国企宣传要理直气壮 贡献与美誉度不符</w:t>
      </w:r>
    </w:p>
    <w:p w:rsidR="009B5F8C" w:rsidRPr="001A662C" w:rsidRDefault="009B5F8C" w:rsidP="009B5F8C">
      <w:pPr>
        <w:widowControl/>
        <w:jc w:val="left"/>
        <w:rPr>
          <w:rFonts w:ascii="宋体" w:hAnsi="宋体" w:cs="宋体"/>
          <w:kern w:val="0"/>
          <w:sz w:val="24"/>
        </w:rPr>
      </w:pPr>
    </w:p>
    <w:p w:rsidR="009B5F8C" w:rsidRPr="00C11055" w:rsidRDefault="009B5F8C" w:rsidP="009B5F8C">
      <w:pPr>
        <w:widowControl/>
        <w:shd w:val="clear" w:color="auto" w:fill="FFFFFF"/>
        <w:spacing w:line="375" w:lineRule="atLeast"/>
        <w:jc w:val="center"/>
        <w:rPr>
          <w:rFonts w:asciiTheme="minorEastAsia" w:eastAsiaTheme="minorEastAsia" w:hAnsiTheme="minorEastAsia" w:cs="宋体"/>
          <w:color w:val="7F7F7F"/>
          <w:kern w:val="0"/>
          <w:sz w:val="24"/>
        </w:rPr>
      </w:pPr>
      <w:r w:rsidRPr="00C11055">
        <w:rPr>
          <w:rFonts w:asciiTheme="minorEastAsia" w:eastAsiaTheme="minorEastAsia" w:hAnsiTheme="minorEastAsia" w:cs="宋体"/>
          <w:color w:val="7F7F7F"/>
          <w:kern w:val="0"/>
          <w:sz w:val="24"/>
        </w:rPr>
        <w:t xml:space="preserve">中国石化集团公司新闻发言人、宣传工作部主任     吕大鹏 </w:t>
      </w:r>
    </w:p>
    <w:p w:rsidR="009B5F8C" w:rsidRPr="00C11055" w:rsidRDefault="009B5F8C" w:rsidP="009B5F8C">
      <w:pPr>
        <w:spacing w:line="440" w:lineRule="exact"/>
        <w:rPr>
          <w:rFonts w:asciiTheme="minorEastAsia" w:eastAsiaTheme="minorEastAsia" w:hAnsiTheme="minorEastAsia"/>
          <w:sz w:val="24"/>
        </w:rPr>
      </w:pPr>
      <w:r w:rsidRPr="00C11055">
        <w:rPr>
          <w:rFonts w:asciiTheme="minorEastAsia" w:eastAsiaTheme="minorEastAsia" w:hAnsiTheme="minorEastAsia" w:hint="eastAsia"/>
          <w:sz w:val="24"/>
        </w:rPr>
        <w:t xml:space="preserve">    </w:t>
      </w:r>
    </w:p>
    <w:p w:rsidR="009B5F8C" w:rsidRPr="00C11055" w:rsidRDefault="009B5F8C" w:rsidP="009B5F8C">
      <w:pPr>
        <w:spacing w:line="440" w:lineRule="exact"/>
        <w:rPr>
          <w:rFonts w:ascii="仿宋" w:eastAsia="仿宋" w:hAnsi="仿宋"/>
          <w:sz w:val="24"/>
        </w:rPr>
      </w:pPr>
      <w:r>
        <w:rPr>
          <w:rFonts w:ascii="仿宋" w:eastAsia="仿宋" w:hAnsi="仿宋" w:hint="eastAsia"/>
          <w:sz w:val="24"/>
        </w:rPr>
        <w:t xml:space="preserve">    </w:t>
      </w:r>
      <w:r w:rsidRPr="00C11055">
        <w:rPr>
          <w:rFonts w:ascii="仿宋" w:eastAsia="仿宋" w:hAnsi="仿宋"/>
          <w:sz w:val="24"/>
        </w:rPr>
        <w:t xml:space="preserve">曾经一段时间以来，一些人对中国国有企业提出种种责难，利润高的时候攻击国企垄断，效益差的时候指责国企低效，肆意抹黑、诋毁、妖魔化国企。国企似乎成了体制落后、懒散低效、垄断腐败的代名词。国企的美誉度与其贡献度、硬实力严重不匹配。面对各种舆论和声音，国有企业也要理直气壮。 </w:t>
      </w:r>
    </w:p>
    <w:p w:rsidR="009B5F8C" w:rsidRPr="00C11055" w:rsidRDefault="009B5F8C" w:rsidP="009B5F8C">
      <w:pPr>
        <w:spacing w:line="440" w:lineRule="exact"/>
        <w:rPr>
          <w:rFonts w:asciiTheme="minorEastAsia" w:eastAsiaTheme="minorEastAsia" w:hAnsiTheme="minorEastAsia"/>
          <w:sz w:val="24"/>
        </w:rPr>
      </w:pPr>
      <w:r w:rsidRPr="00C11055">
        <w:rPr>
          <w:rFonts w:asciiTheme="minorEastAsia" w:eastAsiaTheme="minorEastAsia" w:hAnsiTheme="minorEastAsia" w:hint="eastAsia"/>
          <w:sz w:val="24"/>
        </w:rPr>
        <w:t xml:space="preserve">    </w:t>
      </w:r>
      <w:r w:rsidRPr="00C11055">
        <w:rPr>
          <w:rFonts w:asciiTheme="minorEastAsia" w:eastAsiaTheme="minorEastAsia" w:hAnsiTheme="minorEastAsia"/>
          <w:sz w:val="24"/>
        </w:rPr>
        <w:t xml:space="preserve">一、从理论上，国企有理直气壮的底气 </w:t>
      </w:r>
    </w:p>
    <w:p w:rsidR="009B5F8C" w:rsidRPr="00C11055" w:rsidRDefault="009B5F8C" w:rsidP="009B5F8C">
      <w:pPr>
        <w:spacing w:line="440" w:lineRule="exact"/>
        <w:rPr>
          <w:rFonts w:ascii="仿宋" w:eastAsia="仿宋" w:hAnsi="仿宋"/>
          <w:sz w:val="24"/>
        </w:rPr>
      </w:pPr>
      <w:r>
        <w:rPr>
          <w:rFonts w:ascii="仿宋" w:eastAsia="仿宋" w:hAnsi="仿宋" w:hint="eastAsia"/>
          <w:sz w:val="24"/>
        </w:rPr>
        <w:t xml:space="preserve">    </w:t>
      </w:r>
      <w:r w:rsidRPr="00C11055">
        <w:rPr>
          <w:rFonts w:ascii="仿宋" w:eastAsia="仿宋" w:hAnsi="仿宋"/>
          <w:sz w:val="24"/>
        </w:rPr>
        <w:t xml:space="preserve">理论是宣传的基础。按照人类社会客观发展的规律，生产关系一定要适应生产力的发展要求。公有制替代私有制是适应大工业飞速发展、适应生产力高速增长、实现人类更幸福更自由的必然选择。而国有企业是全民所有，是公有制最合适的载体和实现形式。 </w:t>
      </w:r>
    </w:p>
    <w:p w:rsidR="009B5F8C" w:rsidRPr="00C11055" w:rsidRDefault="009B5F8C" w:rsidP="009B5F8C">
      <w:pPr>
        <w:spacing w:line="440" w:lineRule="exact"/>
        <w:rPr>
          <w:rFonts w:ascii="仿宋" w:eastAsia="仿宋" w:hAnsi="仿宋"/>
          <w:sz w:val="24"/>
        </w:rPr>
      </w:pPr>
      <w:r w:rsidRPr="00C11055">
        <w:rPr>
          <w:rFonts w:ascii="仿宋" w:eastAsia="仿宋" w:hAnsi="仿宋"/>
          <w:sz w:val="24"/>
        </w:rPr>
        <w:t xml:space="preserve">《宪法》明确规定：“中华人民共和国的社会主义经济制度的基础是生产资料的社会主义公有制”，“国家在社会主义初级阶段，坚持公有制为主体、多种经济成分共同发展的基本经济制度”，“社会主义全民所有制经济，是国民经济中的主导力量”。 </w:t>
      </w:r>
    </w:p>
    <w:p w:rsidR="009B5F8C" w:rsidRPr="00C11055" w:rsidRDefault="009B5F8C" w:rsidP="009B5F8C">
      <w:pPr>
        <w:spacing w:line="440" w:lineRule="exact"/>
        <w:rPr>
          <w:rFonts w:ascii="仿宋" w:eastAsia="仿宋" w:hAnsi="仿宋"/>
          <w:sz w:val="24"/>
        </w:rPr>
      </w:pPr>
      <w:r>
        <w:rPr>
          <w:rFonts w:ascii="仿宋" w:eastAsia="仿宋" w:hAnsi="仿宋" w:hint="eastAsia"/>
          <w:sz w:val="24"/>
        </w:rPr>
        <w:t xml:space="preserve">    </w:t>
      </w:r>
      <w:r w:rsidRPr="00C11055">
        <w:rPr>
          <w:rFonts w:ascii="仿宋" w:eastAsia="仿宋" w:hAnsi="仿宋"/>
          <w:sz w:val="24"/>
        </w:rPr>
        <w:t xml:space="preserve">毛泽东始终认为，在劳动人民掌权的条件下，国营（国有）经济是社会主义性质的经济，私营经济是资本主义经济。他在1934年的《我们的经济政策》中，就提出“争取国营经济对私营经济的领导，造成将来发展到社会主义的前提”。这就表明要实行社会主义，必须要有处于领导地位的国营经济，没有国营经济，就谈不上社会主义。 </w:t>
      </w:r>
    </w:p>
    <w:p w:rsidR="009B5F8C" w:rsidRPr="00C11055" w:rsidRDefault="009B5F8C" w:rsidP="009B5F8C">
      <w:pPr>
        <w:spacing w:line="440" w:lineRule="exact"/>
        <w:rPr>
          <w:rFonts w:ascii="仿宋" w:eastAsia="仿宋" w:hAnsi="仿宋"/>
          <w:sz w:val="24"/>
        </w:rPr>
      </w:pPr>
      <w:r>
        <w:rPr>
          <w:rFonts w:ascii="仿宋" w:eastAsia="仿宋" w:hAnsi="仿宋" w:hint="eastAsia"/>
          <w:sz w:val="24"/>
        </w:rPr>
        <w:t xml:space="preserve">    </w:t>
      </w:r>
      <w:r w:rsidRPr="00C11055">
        <w:rPr>
          <w:rFonts w:ascii="仿宋" w:eastAsia="仿宋" w:hAnsi="仿宋"/>
          <w:sz w:val="24"/>
        </w:rPr>
        <w:t xml:space="preserve">党的十一届三中全会后，邓小平同志在多个场合多次强调：“一个公有制占主体，一个共同富裕，这是我们所必须坚持的社会主义的根本原则”。“我们采取的所有开放、搞活、改革等方面的政策，目的都是为了发展社会主义经济。我们允许个体经济发展，还允许中外合资经营和外资独营的企业发展，但是始终以社会主义公有制为主体”。 </w:t>
      </w:r>
    </w:p>
    <w:p w:rsidR="009B5F8C" w:rsidRPr="00C11055" w:rsidRDefault="009B5F8C" w:rsidP="009B5F8C">
      <w:pPr>
        <w:spacing w:line="440" w:lineRule="exact"/>
        <w:rPr>
          <w:rFonts w:ascii="仿宋" w:eastAsia="仿宋" w:hAnsi="仿宋"/>
          <w:sz w:val="24"/>
        </w:rPr>
      </w:pPr>
      <w:r>
        <w:rPr>
          <w:rFonts w:ascii="仿宋" w:eastAsia="仿宋" w:hAnsi="仿宋" w:hint="eastAsia"/>
          <w:sz w:val="24"/>
        </w:rPr>
        <w:t xml:space="preserve">    </w:t>
      </w:r>
      <w:r w:rsidRPr="00C11055">
        <w:rPr>
          <w:rFonts w:ascii="仿宋" w:eastAsia="仿宋" w:hAnsi="仿宋"/>
          <w:sz w:val="24"/>
        </w:rPr>
        <w:t xml:space="preserve">1992年，党的十四大召开。江泽民同志曾于1995年和1999年两次赴东北等工业基地调研国有企业改革发展情况，并提出：“搞好国有企业，既是关系到国民经济健康运行和长远发展的重大经济问题，也是关系到社会主义制度前途命运的重大政治问题。” </w:t>
      </w:r>
    </w:p>
    <w:p w:rsidR="009B5F8C" w:rsidRPr="00C11055" w:rsidRDefault="009B5F8C" w:rsidP="009B5F8C">
      <w:pPr>
        <w:spacing w:line="440" w:lineRule="exact"/>
        <w:rPr>
          <w:rFonts w:ascii="仿宋" w:eastAsia="仿宋" w:hAnsi="仿宋"/>
          <w:sz w:val="24"/>
        </w:rPr>
      </w:pPr>
      <w:r>
        <w:rPr>
          <w:rFonts w:ascii="仿宋" w:eastAsia="仿宋" w:hAnsi="仿宋" w:hint="eastAsia"/>
          <w:sz w:val="24"/>
        </w:rPr>
        <w:t xml:space="preserve">    </w:t>
      </w:r>
      <w:r w:rsidRPr="00C11055">
        <w:rPr>
          <w:rFonts w:ascii="仿宋" w:eastAsia="仿宋" w:hAnsi="仿宋"/>
          <w:sz w:val="24"/>
        </w:rPr>
        <w:t>1996年，胡锦涛同志在《大力加强国有企业党的建设》中指出：“国有企业是我国国民经济的重要支柱，是社会主义市场经济的主导力量，是国家财政收入的主要来源，是国家政权的最重要物质基础。”“搞好国有企业既是重大经济问题，又是重大政治问</w:t>
      </w:r>
      <w:r w:rsidRPr="00C11055">
        <w:rPr>
          <w:rFonts w:ascii="仿宋" w:eastAsia="仿宋" w:hAnsi="仿宋"/>
          <w:sz w:val="24"/>
        </w:rPr>
        <w:lastRenderedPageBreak/>
        <w:t xml:space="preserve">题，一定要把这件关系社会主义现代化成败和国家、民族兴衰的事办好。” </w:t>
      </w:r>
    </w:p>
    <w:p w:rsidR="009B5F8C" w:rsidRPr="00C11055" w:rsidRDefault="009B5F8C" w:rsidP="009B5F8C">
      <w:pPr>
        <w:spacing w:line="440" w:lineRule="exact"/>
        <w:rPr>
          <w:rFonts w:ascii="仿宋" w:eastAsia="仿宋" w:hAnsi="仿宋"/>
          <w:sz w:val="24"/>
        </w:rPr>
      </w:pPr>
      <w:r>
        <w:rPr>
          <w:rFonts w:ascii="仿宋" w:eastAsia="仿宋" w:hAnsi="仿宋" w:hint="eastAsia"/>
          <w:sz w:val="24"/>
        </w:rPr>
        <w:t xml:space="preserve">    </w:t>
      </w:r>
      <w:r w:rsidRPr="00C11055">
        <w:rPr>
          <w:rFonts w:ascii="仿宋" w:eastAsia="仿宋" w:hAnsi="仿宋"/>
          <w:sz w:val="24"/>
        </w:rPr>
        <w:t xml:space="preserve">多年来，在对待国企态度上，国内国外出现了两种常见的错误思潮：一是“国企无效论”，认为国有企业依靠的是垄断和与民争利，没有其他企业的市场化完善；二是国企改革就是私有化，认为改革就是改变了国企性质，就是走私有化道路。为此，习近平总书记对国有企业改革高度重视。早在2014年10月24日，习近平总书记对新成立的中央国企改革领导小组就提出要求：“领导班子要把国企做强做大，挡住私有化逆流，请不要辜负人民的殷殷期望！”在2016年7月和11月，在全国国有企业改革座谈会和全国国有企业党的建设工作会议上，习近平总书记分别强调：“国企是壮大国家综合实力、保障人民共同利益的重要力量，必须理直气壮做强做优做大。”“要使国有企业成为党和国家最可信赖的依靠力量，成为坚决贯彻执行党中央决策部署的重要力量，成为贯彻新发展理念、全面深化改革的重要力量，成为实施‘走出去’战略、‘一带一路’建设等重大战略的重要力量，成为壮大综合国力、促进经济社会发展、保障和改善民生的重要力量，成为我们党赢得具有许多新的历史特点的伟大斗争胜利的重要力量。” </w:t>
      </w:r>
    </w:p>
    <w:p w:rsidR="009B5F8C" w:rsidRPr="00C11055" w:rsidRDefault="009B5F8C" w:rsidP="009B5F8C">
      <w:pPr>
        <w:spacing w:line="440" w:lineRule="exact"/>
        <w:rPr>
          <w:rFonts w:ascii="仿宋" w:eastAsia="仿宋" w:hAnsi="仿宋"/>
          <w:sz w:val="24"/>
        </w:rPr>
      </w:pPr>
      <w:r>
        <w:rPr>
          <w:rFonts w:ascii="仿宋" w:eastAsia="仿宋" w:hAnsi="仿宋" w:hint="eastAsia"/>
          <w:sz w:val="24"/>
        </w:rPr>
        <w:t xml:space="preserve">    </w:t>
      </w:r>
      <w:r w:rsidRPr="00C11055">
        <w:rPr>
          <w:rFonts w:ascii="仿宋" w:eastAsia="仿宋" w:hAnsi="仿宋"/>
          <w:sz w:val="24"/>
        </w:rPr>
        <w:t xml:space="preserve">当然，我们必须毫不动摇地巩固和发展公有制经济，必须毫不动摇地鼓励、支持和引导非公有制经济发展。因此，在舆论宣传中不能厚此薄彼，不能拉一方打一方，不能借民营企业攻击国有企业，也不应该借国有企业攻击民营企业。虽然国有企业和民营企业在创造税收上、解决就业上、增加社会财富上是共同的，但是大家不能忽略一个最终的事实，那就是国有企业和民营企业不断创造增加保值增值的资产最终到底是属于谁的？国有企业保值增值的资产是国家的也是全国人民的；而民营企业最后增加的资产是股东个人的或者是某一个民营企业家的。国有企业走的是公有制，民营企业发展的是私有制。这个浅显的事实常常被理论界、学术界、舆论界有意无意地遗忘掉。 </w:t>
      </w:r>
    </w:p>
    <w:p w:rsidR="009B5F8C" w:rsidRPr="00C11055" w:rsidRDefault="009B5F8C" w:rsidP="009B5F8C">
      <w:pPr>
        <w:spacing w:line="440" w:lineRule="exact"/>
        <w:rPr>
          <w:rFonts w:asciiTheme="minorEastAsia" w:eastAsiaTheme="minorEastAsia" w:hAnsiTheme="minorEastAsia"/>
          <w:sz w:val="24"/>
        </w:rPr>
      </w:pPr>
      <w:r>
        <w:rPr>
          <w:rFonts w:ascii="仿宋" w:eastAsia="仿宋" w:hAnsi="仿宋" w:hint="eastAsia"/>
          <w:sz w:val="24"/>
        </w:rPr>
        <w:t xml:space="preserve">   </w:t>
      </w:r>
      <w:r w:rsidRPr="00C11055">
        <w:rPr>
          <w:rFonts w:asciiTheme="minorEastAsia" w:eastAsiaTheme="minorEastAsia" w:hAnsiTheme="minorEastAsia" w:hint="eastAsia"/>
          <w:sz w:val="24"/>
        </w:rPr>
        <w:t xml:space="preserve"> </w:t>
      </w:r>
      <w:r w:rsidRPr="00C11055">
        <w:rPr>
          <w:rFonts w:asciiTheme="minorEastAsia" w:eastAsiaTheme="minorEastAsia" w:hAnsiTheme="minorEastAsia"/>
          <w:sz w:val="24"/>
        </w:rPr>
        <w:t xml:space="preserve">二、从实践上，国企有理直气壮的硬气 </w:t>
      </w:r>
    </w:p>
    <w:p w:rsidR="009B5F8C" w:rsidRPr="00C11055" w:rsidRDefault="009B5F8C" w:rsidP="009B5F8C">
      <w:pPr>
        <w:spacing w:line="440" w:lineRule="exact"/>
        <w:rPr>
          <w:rFonts w:ascii="仿宋" w:eastAsia="仿宋" w:hAnsi="仿宋"/>
          <w:sz w:val="24"/>
        </w:rPr>
      </w:pPr>
      <w:r>
        <w:rPr>
          <w:rFonts w:ascii="仿宋" w:eastAsia="仿宋" w:hAnsi="仿宋" w:hint="eastAsia"/>
          <w:sz w:val="24"/>
        </w:rPr>
        <w:t xml:space="preserve">    </w:t>
      </w:r>
      <w:r w:rsidRPr="00C11055">
        <w:rPr>
          <w:rFonts w:ascii="仿宋" w:eastAsia="仿宋" w:hAnsi="仿宋"/>
          <w:sz w:val="24"/>
        </w:rPr>
        <w:t xml:space="preserve">国企是国民经济的主导力量，是社会主义经济的重要支柱。截至2015年底，中国国企16.7万家，企业资产总额119.2万亿元，所有者权益40.14万亿元，营业收入45.47万亿元，利润总额2.3万亿元，分别比2005年年均增长16.7%、14.2%、12.3%、9%，比解放初期36.8亿企业资产总值翻了3.2万倍。中国石化(5.850, -0.02, -0.34%)2015年上缴税费3557亿元，每年上缴税费约占中央财政收入的2.5%，相当于每天贡献税费9.75亿元。 </w:t>
      </w:r>
    </w:p>
    <w:p w:rsidR="009B5F8C" w:rsidRPr="00C11055" w:rsidRDefault="009B5F8C" w:rsidP="009B5F8C">
      <w:pPr>
        <w:spacing w:line="440" w:lineRule="exact"/>
        <w:rPr>
          <w:rFonts w:ascii="仿宋" w:eastAsia="仿宋" w:hAnsi="仿宋"/>
          <w:sz w:val="24"/>
        </w:rPr>
      </w:pPr>
      <w:r>
        <w:rPr>
          <w:rFonts w:ascii="仿宋" w:eastAsia="仿宋" w:hAnsi="仿宋" w:hint="eastAsia"/>
          <w:sz w:val="24"/>
        </w:rPr>
        <w:t xml:space="preserve">    </w:t>
      </w:r>
      <w:r w:rsidRPr="00C11055">
        <w:rPr>
          <w:rFonts w:ascii="仿宋" w:eastAsia="仿宋" w:hAnsi="仿宋"/>
          <w:sz w:val="24"/>
        </w:rPr>
        <w:t>国企的国际地位迅速上升，国际竞争力明显增强。1950年，我国出口额仅5.5亿美元，2015年达到2.27万亿美元，出口额占全球的14%，成为第一出口国。在出口产品中，有相当大的部分是国有及国有控股企业生产经营的。今年发布的世界500强企业榜</w:t>
      </w:r>
      <w:r w:rsidRPr="00C11055">
        <w:rPr>
          <w:rFonts w:ascii="仿宋" w:eastAsia="仿宋" w:hAnsi="仿宋"/>
          <w:sz w:val="24"/>
        </w:rPr>
        <w:lastRenderedPageBreak/>
        <w:t xml:space="preserve">单中，我国企业就有110家，居世界第二位，其中国企就有83家。 </w:t>
      </w:r>
    </w:p>
    <w:p w:rsidR="009B5F8C" w:rsidRPr="00C11055" w:rsidRDefault="009B5F8C" w:rsidP="009B5F8C">
      <w:pPr>
        <w:spacing w:line="440" w:lineRule="exact"/>
        <w:rPr>
          <w:rFonts w:ascii="仿宋" w:eastAsia="仿宋" w:hAnsi="仿宋"/>
          <w:sz w:val="24"/>
        </w:rPr>
      </w:pPr>
      <w:r>
        <w:rPr>
          <w:rFonts w:ascii="仿宋" w:eastAsia="仿宋" w:hAnsi="仿宋" w:hint="eastAsia"/>
          <w:sz w:val="24"/>
        </w:rPr>
        <w:t xml:space="preserve">    </w:t>
      </w:r>
      <w:r w:rsidRPr="00C11055">
        <w:rPr>
          <w:rFonts w:ascii="仿宋" w:eastAsia="仿宋" w:hAnsi="仿宋"/>
          <w:sz w:val="24"/>
        </w:rPr>
        <w:t xml:space="preserve">国企是共产党的执政之基，是维护政治稳定的核心力量。目前全国8800多万名党员、440多万个党组织中，国企拥有党员1000多万、拥有近80万个党组织，这是一股巨大的政治力量，对整个社会产生着重大的政治影响。 </w:t>
      </w:r>
    </w:p>
    <w:p w:rsidR="009B5F8C" w:rsidRPr="00C11055" w:rsidRDefault="009B5F8C" w:rsidP="009B5F8C">
      <w:pPr>
        <w:spacing w:line="440" w:lineRule="exact"/>
        <w:rPr>
          <w:rFonts w:ascii="仿宋" w:eastAsia="仿宋" w:hAnsi="仿宋"/>
          <w:sz w:val="24"/>
        </w:rPr>
      </w:pPr>
      <w:r>
        <w:rPr>
          <w:rFonts w:ascii="仿宋" w:eastAsia="仿宋" w:hAnsi="仿宋" w:hint="eastAsia"/>
          <w:sz w:val="24"/>
        </w:rPr>
        <w:t xml:space="preserve">    </w:t>
      </w:r>
      <w:r w:rsidRPr="00C11055">
        <w:rPr>
          <w:rFonts w:ascii="仿宋" w:eastAsia="仿宋" w:hAnsi="仿宋"/>
          <w:sz w:val="24"/>
        </w:rPr>
        <w:t xml:space="preserve">2008年国际原油从40美元/桶暴涨到140美元/桶时，中国石化、中国石油(8.410, -0.10, -1.18%)按照国家要求，把成品油价格固定在原油90美元/桶的挂钩价上不再上调，亏本经营，担负起民营炼厂停产造成的油品保供难的压力，把国际高油价对国民经济带来的巨大冲击牢牢挡在两大国企垒起的“防洪坝”上，对整个国家度过金融危机发挥了巨大作用。 </w:t>
      </w:r>
    </w:p>
    <w:p w:rsidR="009B5F8C" w:rsidRPr="00C11055" w:rsidRDefault="009B5F8C" w:rsidP="009B5F8C">
      <w:pPr>
        <w:spacing w:line="440" w:lineRule="exact"/>
        <w:rPr>
          <w:rFonts w:ascii="仿宋" w:eastAsia="仿宋" w:hAnsi="仿宋"/>
          <w:sz w:val="24"/>
        </w:rPr>
      </w:pPr>
      <w:r>
        <w:rPr>
          <w:rFonts w:ascii="仿宋" w:eastAsia="仿宋" w:hAnsi="仿宋" w:hint="eastAsia"/>
          <w:sz w:val="24"/>
        </w:rPr>
        <w:t xml:space="preserve">    </w:t>
      </w:r>
      <w:r w:rsidRPr="00C11055">
        <w:rPr>
          <w:rFonts w:ascii="仿宋" w:eastAsia="仿宋" w:hAnsi="仿宋"/>
          <w:sz w:val="24"/>
        </w:rPr>
        <w:t xml:space="preserve">国企是推动改革开放的主要社会力量，是社会责任的主要履行者。每每遇到特重大自然灾害和重大突发事件时，国企总是冲在最前线，组织力量全力救援，捐钱捐物，树立了社会主义国家在世界人民心目中的团结友爱、坚强有力的良好形象。中国石化连续12年为“健康快车光明行”提供支持，累计捐赠超过1.27亿元，使34798名白内障患者免费得到诊治。 </w:t>
      </w:r>
    </w:p>
    <w:p w:rsidR="009B5F8C" w:rsidRPr="00C11055" w:rsidRDefault="009B5F8C" w:rsidP="009B5F8C">
      <w:pPr>
        <w:spacing w:line="440" w:lineRule="exact"/>
        <w:rPr>
          <w:rFonts w:ascii="仿宋" w:eastAsia="仿宋" w:hAnsi="仿宋"/>
          <w:sz w:val="24"/>
        </w:rPr>
      </w:pPr>
      <w:r>
        <w:rPr>
          <w:rFonts w:ascii="仿宋" w:eastAsia="仿宋" w:hAnsi="仿宋" w:hint="eastAsia"/>
          <w:sz w:val="24"/>
        </w:rPr>
        <w:t xml:space="preserve">    </w:t>
      </w:r>
      <w:r w:rsidRPr="00C11055">
        <w:rPr>
          <w:rFonts w:ascii="仿宋" w:eastAsia="仿宋" w:hAnsi="仿宋"/>
          <w:sz w:val="24"/>
        </w:rPr>
        <w:t xml:space="preserve">国企是先进思想文化的载体和源泉。几十年来，国企创造了大庆精神和铁人精神、两弹一星精神、载人航天精神、青藏铁路精神等等，涌现出一大批王进喜式的铁人、时传祥式的劳模及新时期的窦铁成、吴大观、郭明义和千百万爱厂如家的职工。 </w:t>
      </w:r>
    </w:p>
    <w:p w:rsidR="009B5F8C" w:rsidRPr="00C11055" w:rsidRDefault="009B5F8C" w:rsidP="009B5F8C">
      <w:pPr>
        <w:spacing w:line="440" w:lineRule="exact"/>
        <w:rPr>
          <w:rFonts w:ascii="仿宋" w:eastAsia="仿宋" w:hAnsi="仿宋"/>
          <w:sz w:val="24"/>
        </w:rPr>
      </w:pPr>
      <w:r>
        <w:rPr>
          <w:rFonts w:ascii="仿宋" w:eastAsia="仿宋" w:hAnsi="仿宋" w:hint="eastAsia"/>
          <w:sz w:val="24"/>
        </w:rPr>
        <w:t xml:space="preserve">    </w:t>
      </w:r>
      <w:r w:rsidRPr="00C11055">
        <w:rPr>
          <w:rFonts w:ascii="仿宋" w:eastAsia="仿宋" w:hAnsi="仿宋"/>
          <w:sz w:val="24"/>
        </w:rPr>
        <w:t xml:space="preserve">国企带动民企共同发展，在相互合作中实现共赢。民企与国企就是小河与大河的关系。大河无水小河干，小河不畅大河堵。在国民经济布局中，国企大多数是从事的是原料和基础工业，大多关乎国计民生。民营企业大力发展后续加工业，为国企生产的原材料开拓了市场。中国石化“高效环保芳烃成套技术开发及应用”项目荣获2015年度国家科学技术进步特等奖，我国应用芳烃技术每年由对二甲苯生产的化学纤维可替代约2.3亿亩土地产出的棉花，很好地解决了“粮棉争地”的矛盾，也为民企生产化纤、制作服装提供了充足原料。 </w:t>
      </w:r>
    </w:p>
    <w:p w:rsidR="009B5F8C" w:rsidRPr="00C11055" w:rsidRDefault="009B5F8C" w:rsidP="009B5F8C">
      <w:pPr>
        <w:spacing w:line="440" w:lineRule="exact"/>
        <w:rPr>
          <w:rFonts w:asciiTheme="minorEastAsia" w:eastAsiaTheme="minorEastAsia" w:hAnsiTheme="minorEastAsia"/>
          <w:sz w:val="24"/>
        </w:rPr>
      </w:pPr>
      <w:r>
        <w:rPr>
          <w:rFonts w:ascii="仿宋" w:eastAsia="仿宋" w:hAnsi="仿宋" w:hint="eastAsia"/>
          <w:sz w:val="24"/>
        </w:rPr>
        <w:t xml:space="preserve">   </w:t>
      </w:r>
      <w:r w:rsidRPr="00C11055">
        <w:rPr>
          <w:rFonts w:asciiTheme="minorEastAsia" w:eastAsiaTheme="minorEastAsia" w:hAnsiTheme="minorEastAsia" w:hint="eastAsia"/>
          <w:sz w:val="24"/>
        </w:rPr>
        <w:t xml:space="preserve"> </w:t>
      </w:r>
      <w:r w:rsidRPr="00C11055">
        <w:rPr>
          <w:rFonts w:asciiTheme="minorEastAsia" w:eastAsiaTheme="minorEastAsia" w:hAnsiTheme="minorEastAsia"/>
          <w:sz w:val="24"/>
        </w:rPr>
        <w:t xml:space="preserve">三、从形象上，国企要理直气壮地扬正气 </w:t>
      </w:r>
    </w:p>
    <w:p w:rsidR="009B5F8C" w:rsidRPr="00C11055" w:rsidRDefault="009B5F8C" w:rsidP="009B5F8C">
      <w:pPr>
        <w:spacing w:line="440" w:lineRule="exact"/>
        <w:rPr>
          <w:rFonts w:ascii="仿宋" w:eastAsia="仿宋" w:hAnsi="仿宋"/>
          <w:sz w:val="24"/>
        </w:rPr>
      </w:pPr>
      <w:r>
        <w:rPr>
          <w:rFonts w:ascii="仿宋" w:eastAsia="仿宋" w:hAnsi="仿宋" w:hint="eastAsia"/>
          <w:sz w:val="24"/>
        </w:rPr>
        <w:t xml:space="preserve">    </w:t>
      </w:r>
      <w:r w:rsidRPr="00C11055">
        <w:rPr>
          <w:rFonts w:ascii="仿宋" w:eastAsia="仿宋" w:hAnsi="仿宋"/>
          <w:sz w:val="24"/>
        </w:rPr>
        <w:t xml:space="preserve">受中国传统文化和体制内文化的影响，国企往往很少发声，对所做的贡献是“多做少说、只做不说、能不说就不说”，遇到舆论质疑也不及时回应、不解释，从而造成公众对国企的不理解，负面舆情信息纷至沓来。仅中国石化一家2012年媒体报道的负面信息就占了国资委系统的18.7%，所有信息中，负面信息占到42.6%，算下来平均每天有639条信息在指责中国石化。 </w:t>
      </w:r>
    </w:p>
    <w:p w:rsidR="009B5F8C" w:rsidRPr="00C11055" w:rsidRDefault="009B5F8C" w:rsidP="009B5F8C">
      <w:pPr>
        <w:spacing w:line="440" w:lineRule="exact"/>
        <w:rPr>
          <w:rFonts w:ascii="仿宋" w:eastAsia="仿宋" w:hAnsi="仿宋"/>
          <w:sz w:val="24"/>
        </w:rPr>
      </w:pPr>
      <w:r>
        <w:rPr>
          <w:rFonts w:ascii="仿宋" w:eastAsia="仿宋" w:hAnsi="仿宋" w:hint="eastAsia"/>
          <w:sz w:val="24"/>
        </w:rPr>
        <w:t xml:space="preserve">    </w:t>
      </w:r>
      <w:r w:rsidRPr="00C11055">
        <w:rPr>
          <w:rFonts w:ascii="仿宋" w:eastAsia="仿宋" w:hAnsi="仿宋"/>
          <w:sz w:val="24"/>
        </w:rPr>
        <w:t>国有企业要积极主动宣传所取得的成绩和作出的贡献，切实维护自身形象。应该说，</w:t>
      </w:r>
      <w:r w:rsidRPr="00C11055">
        <w:rPr>
          <w:rFonts w:ascii="仿宋" w:eastAsia="仿宋" w:hAnsi="仿宋"/>
          <w:sz w:val="24"/>
        </w:rPr>
        <w:lastRenderedPageBreak/>
        <w:t xml:space="preserve">国企跟民企在发展过程中都是有成绩和不足，但是我们在舆论界看到很少有攻击民营企业，更多的是攻击国有企业。当然这里面有的是出于善意的提醒，有的属于对国企的不了解，有的属于对国企的期望，因为期望越大要求越严，但是也有一部分是属于心怀叵测的人对国企的恶毒攻击，想搞垮国企。我们也要看到，其中原因之一是国企对自身声誉维护的不力。所以在这种情况下，国企要理直气壮地要宣传自己，自己理要直、气要壮，理要直就要说明道理，气要壮就要放大自己的声音，敢于发声。 </w:t>
      </w:r>
    </w:p>
    <w:p w:rsidR="009B5F8C" w:rsidRPr="00C11055" w:rsidRDefault="009B5F8C" w:rsidP="009B5F8C">
      <w:pPr>
        <w:spacing w:line="440" w:lineRule="exact"/>
        <w:rPr>
          <w:rFonts w:ascii="仿宋" w:eastAsia="仿宋" w:hAnsi="仿宋"/>
          <w:sz w:val="24"/>
        </w:rPr>
      </w:pPr>
      <w:r>
        <w:rPr>
          <w:rFonts w:ascii="仿宋" w:eastAsia="仿宋" w:hAnsi="仿宋" w:hint="eastAsia"/>
          <w:sz w:val="24"/>
        </w:rPr>
        <w:t xml:space="preserve">    </w:t>
      </w:r>
      <w:r w:rsidRPr="00C11055">
        <w:rPr>
          <w:rFonts w:ascii="仿宋" w:eastAsia="仿宋" w:hAnsi="仿宋"/>
          <w:sz w:val="24"/>
        </w:rPr>
        <w:t xml:space="preserve">要丰富宣传形式、善用新媒体。中国石化加强传统媒体与新媒体融合，形成了一批影响力较强的媒体群，内部发挥了很好的思想沟通作用，外部发挥了事半功倍的舆论引导作用。其中，官方微博“石化实说”拥有固定读者（粉丝）350万人，累计阅读量达5亿人次；官方微信“中国石化”粉丝达到近20万人，累计阅读量达2100多万人次；在中央企业中率先开通运营官方推特账号、facebook帐号，搭建起直接沟通海外媒体与全球公众的桥梁；全系统共有105家二级单位开通官方微博，102家单位开通官方微信。 </w:t>
      </w:r>
    </w:p>
    <w:p w:rsidR="009B5F8C" w:rsidRPr="00C11055" w:rsidRDefault="009B5F8C" w:rsidP="009B5F8C">
      <w:pPr>
        <w:spacing w:line="440" w:lineRule="exact"/>
        <w:rPr>
          <w:rFonts w:ascii="仿宋" w:eastAsia="仿宋" w:hAnsi="仿宋"/>
          <w:sz w:val="24"/>
        </w:rPr>
      </w:pPr>
      <w:r w:rsidRPr="00C11055">
        <w:rPr>
          <w:rFonts w:ascii="仿宋" w:eastAsia="仿宋" w:hAnsi="仿宋"/>
          <w:sz w:val="24"/>
        </w:rPr>
        <w:t xml:space="preserve">要创新活动方式，以透明促共识。国企不怕看，就怕公众不来看。中国石化从2012年开始组织“公众开放日”活动，所属企业累计举办活动2000多次，先后邀请媒体朋友、社会监督员、周边居民等社会各界参观公众达10多万人，强化了与公众的沟通，扩大了共识，取得了非常好的沟通效果。 </w:t>
      </w:r>
    </w:p>
    <w:p w:rsidR="009B5F8C" w:rsidRPr="00C11055" w:rsidRDefault="009B5F8C" w:rsidP="009B5F8C">
      <w:pPr>
        <w:spacing w:line="440" w:lineRule="exact"/>
        <w:rPr>
          <w:rFonts w:ascii="仿宋" w:eastAsia="仿宋" w:hAnsi="仿宋"/>
          <w:sz w:val="24"/>
        </w:rPr>
      </w:pPr>
      <w:r>
        <w:rPr>
          <w:rFonts w:ascii="仿宋" w:eastAsia="仿宋" w:hAnsi="仿宋" w:hint="eastAsia"/>
          <w:sz w:val="24"/>
        </w:rPr>
        <w:t xml:space="preserve">    </w:t>
      </w:r>
      <w:r w:rsidRPr="00C11055">
        <w:rPr>
          <w:rFonts w:ascii="仿宋" w:eastAsia="仿宋" w:hAnsi="仿宋"/>
          <w:sz w:val="24"/>
        </w:rPr>
        <w:t xml:space="preserve">要加强宣传舆论引导，妥善处理突发事件。近年来，中国石化对外正面传播探索出重大事件全面策划、新闻营销创效策划、公益活动重点策划、海外传播同步策划的传播策略，广泛运用新媒体对敏感话题的宣传引导，积极维护和树立央企良好社会形象；舆情应对与处置上强化关口前移，坚持分级分类处置，力争“化危为机”、力求“化危为安”、力避“化危为险”，5年来先后有效处理大小舆情事2000多件，多数事件持续时间短、传播力度小、负面影响有限，实现负面舆情信息“五连降”：2012年占42.6%，2013年占25.7%，2014年9.1占%，2015年占8.7%，2016年只占7.5%，企业美誉度和品牌形象得到大幅提升。 </w:t>
      </w:r>
    </w:p>
    <w:p w:rsidR="009B5F8C" w:rsidRPr="00C11055" w:rsidRDefault="009B5F8C" w:rsidP="009B5F8C">
      <w:pPr>
        <w:spacing w:line="440" w:lineRule="exact"/>
        <w:rPr>
          <w:rFonts w:ascii="仿宋" w:eastAsia="仿宋" w:hAnsi="仿宋"/>
          <w:sz w:val="24"/>
        </w:rPr>
      </w:pPr>
      <w:r>
        <w:rPr>
          <w:rFonts w:ascii="仿宋" w:eastAsia="仿宋" w:hAnsi="仿宋" w:hint="eastAsia"/>
          <w:sz w:val="24"/>
        </w:rPr>
        <w:t xml:space="preserve">    </w:t>
      </w:r>
      <w:r w:rsidRPr="00C11055">
        <w:rPr>
          <w:rFonts w:ascii="仿宋" w:eastAsia="仿宋" w:hAnsi="仿宋"/>
          <w:sz w:val="24"/>
        </w:rPr>
        <w:t>国企作为一种经济组织、一种经济形式，肯定有它的局限、不足，这正是国企改革的必要性，国企人对此十分清醒，正在积极推进。国企作为共和国长子，既要着眼当前又要立足长远，按照创新、协调、绿色、开放、共享的发展理念要求，推进结构调整、创新发展、布局优化，切实发挥好国企优势，理直气壮做强做优做大，同时要携手民企共同进步，共同助力中国经济发展，为“新国企”全面展示“新形象”，让更多的各界人士更加了解国企、理解国企、支持国企。</w:t>
      </w:r>
    </w:p>
    <w:p w:rsidR="009B5F8C" w:rsidRPr="009B5F8C" w:rsidRDefault="009B5F8C" w:rsidP="00E42321">
      <w:pPr>
        <w:spacing w:line="480" w:lineRule="exact"/>
        <w:rPr>
          <w:sz w:val="28"/>
          <w:szCs w:val="28"/>
        </w:rPr>
      </w:pPr>
    </w:p>
    <w:sectPr w:rsidR="009B5F8C" w:rsidRPr="009B5F8C" w:rsidSect="00E42321">
      <w:pgSz w:w="11906" w:h="16838"/>
      <w:pgMar w:top="1418" w:right="1418" w:bottom="1418"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078B" w:rsidRDefault="00F1078B" w:rsidP="00ED75C6">
      <w:r>
        <w:separator/>
      </w:r>
    </w:p>
  </w:endnote>
  <w:endnote w:type="continuationSeparator" w:id="1">
    <w:p w:rsidR="00F1078B" w:rsidRDefault="00F1078B" w:rsidP="00ED75C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幼圆">
    <w:panose1 w:val="0201050906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078B" w:rsidRDefault="00F1078B" w:rsidP="00ED75C6">
      <w:r>
        <w:separator/>
      </w:r>
    </w:p>
  </w:footnote>
  <w:footnote w:type="continuationSeparator" w:id="1">
    <w:p w:rsidR="00F1078B" w:rsidRDefault="00F1078B" w:rsidP="00ED75C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42321"/>
    <w:rsid w:val="000A3C39"/>
    <w:rsid w:val="00113C5E"/>
    <w:rsid w:val="002B0795"/>
    <w:rsid w:val="00322B11"/>
    <w:rsid w:val="00434DDE"/>
    <w:rsid w:val="004E2FFA"/>
    <w:rsid w:val="00861888"/>
    <w:rsid w:val="009649A0"/>
    <w:rsid w:val="009B5F8C"/>
    <w:rsid w:val="00AF3E49"/>
    <w:rsid w:val="00B23919"/>
    <w:rsid w:val="00E42321"/>
    <w:rsid w:val="00ED75C6"/>
    <w:rsid w:val="00F1078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232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322B11"/>
    <w:rPr>
      <w:sz w:val="18"/>
      <w:szCs w:val="18"/>
    </w:rPr>
  </w:style>
  <w:style w:type="character" w:customStyle="1" w:styleId="Char">
    <w:name w:val="批注框文本 Char"/>
    <w:basedOn w:val="a0"/>
    <w:link w:val="a3"/>
    <w:uiPriority w:val="99"/>
    <w:semiHidden/>
    <w:rsid w:val="00322B11"/>
    <w:rPr>
      <w:rFonts w:ascii="Times New Roman" w:eastAsia="宋体" w:hAnsi="Times New Roman" w:cs="Times New Roman"/>
      <w:sz w:val="18"/>
      <w:szCs w:val="18"/>
    </w:rPr>
  </w:style>
  <w:style w:type="character" w:styleId="a4">
    <w:name w:val="Hyperlink"/>
    <w:basedOn w:val="a0"/>
    <w:uiPriority w:val="99"/>
    <w:unhideWhenUsed/>
    <w:rsid w:val="00322B11"/>
    <w:rPr>
      <w:color w:val="0000FF"/>
      <w:u w:val="single"/>
    </w:rPr>
  </w:style>
  <w:style w:type="paragraph" w:styleId="a5">
    <w:name w:val="header"/>
    <w:basedOn w:val="a"/>
    <w:link w:val="Char0"/>
    <w:uiPriority w:val="99"/>
    <w:semiHidden/>
    <w:unhideWhenUsed/>
    <w:rsid w:val="00ED75C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ED75C6"/>
    <w:rPr>
      <w:rFonts w:ascii="Times New Roman" w:eastAsia="宋体" w:hAnsi="Times New Roman" w:cs="Times New Roman"/>
      <w:sz w:val="18"/>
      <w:szCs w:val="18"/>
    </w:rPr>
  </w:style>
  <w:style w:type="paragraph" w:styleId="a6">
    <w:name w:val="footer"/>
    <w:basedOn w:val="a"/>
    <w:link w:val="Char1"/>
    <w:uiPriority w:val="99"/>
    <w:semiHidden/>
    <w:unhideWhenUsed/>
    <w:rsid w:val="00ED75C6"/>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ED75C6"/>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iit.gov.cn/n1146295/n1652858/n1652930/n3757016/c5510029/part/5510042.doc" TargetMode="External"/><Relationship Id="rId13" Type="http://schemas.openxmlformats.org/officeDocument/2006/relationships/hyperlink" Target="http://www.zhb.gov.cn/gkml/hbb/qt/201703/W020170301384596347599.pdf" TargetMode="External"/><Relationship Id="rId3" Type="http://schemas.openxmlformats.org/officeDocument/2006/relationships/webSettings" Target="webSettings.xml"/><Relationship Id="rId7" Type="http://schemas.openxmlformats.org/officeDocument/2006/relationships/hyperlink" Target="http://www.miit.gov.cn/n1146295/n1652858/n1652930/n3757016/c5510029/part/5510041.doc" TargetMode="External"/><Relationship Id="rId12" Type="http://schemas.openxmlformats.org/officeDocument/2006/relationships/hyperlink" Target="http://www.zhb.gov.cn/gkml/hbb/bgth/201702/W020170228415211202444.do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zhb.gov.cn/gkml/hbb/bwj/201702/W020170206388977351803.pdf" TargetMode="External"/><Relationship Id="rId11" Type="http://schemas.openxmlformats.org/officeDocument/2006/relationships/image" Target="media/image1.jpe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www.zhb.gov.cn/gkml/hbb/bwj/201702/W020170206409534978203.pdf" TargetMode="External"/><Relationship Id="rId4" Type="http://schemas.openxmlformats.org/officeDocument/2006/relationships/footnotes" Target="footnotes.xml"/><Relationship Id="rId9" Type="http://schemas.openxmlformats.org/officeDocument/2006/relationships/hyperlink" Target="http://www.miit.gov.cn/n1146295/n1652858/n1652930/n3757016/c5510029/part/5510040.docx"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20</Pages>
  <Words>2486</Words>
  <Characters>14172</Characters>
  <Application>Microsoft Office Word</Application>
  <DocSecurity>0</DocSecurity>
  <Lines>118</Lines>
  <Paragraphs>33</Paragraphs>
  <ScaleCrop>false</ScaleCrop>
  <Company/>
  <LinksUpToDate>false</LinksUpToDate>
  <CharactersWithSpaces>16625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aaa</dc:creator>
  <cp:lastModifiedBy>aaa</cp:lastModifiedBy>
  <cp:revision>3</cp:revision>
  <cp:lastPrinted>2017-03-31T05:47:00Z</cp:lastPrinted>
  <dcterms:created xsi:type="dcterms:W3CDTF">2017-03-31T06:19:00Z</dcterms:created>
  <dcterms:modified xsi:type="dcterms:W3CDTF">2017-04-01T01:25:00Z</dcterms:modified>
</cp:coreProperties>
</file>